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C0" w:rsidRPr="00885EC0" w:rsidRDefault="00885EC0" w:rsidP="006B72E5">
      <w:pPr>
        <w:ind w:leftChars="-53" w:left="-111"/>
        <w:jc w:val="left"/>
        <w:rPr>
          <w:rFonts w:ascii="仿宋" w:eastAsia="仿宋" w:hAnsi="仿宋"/>
          <w:b/>
          <w:sz w:val="24"/>
          <w:szCs w:val="32"/>
        </w:rPr>
      </w:pPr>
      <w:bookmarkStart w:id="0" w:name="_Toc350177415"/>
      <w:bookmarkStart w:id="1" w:name="_Toc350178183"/>
      <w:bookmarkStart w:id="2" w:name="_Toc350178181"/>
      <w:r w:rsidRPr="00885EC0">
        <w:rPr>
          <w:rFonts w:ascii="仿宋" w:eastAsia="仿宋" w:hAnsi="仿宋" w:hint="eastAsia"/>
          <w:b/>
          <w:sz w:val="24"/>
          <w:szCs w:val="32"/>
        </w:rPr>
        <w:t>附件6</w:t>
      </w:r>
    </w:p>
    <w:p w:rsidR="00DE0D5E" w:rsidRDefault="009A66F3" w:rsidP="009775E0">
      <w:pPr>
        <w:ind w:leftChars="-53" w:left="-111"/>
        <w:jc w:val="center"/>
        <w:rPr>
          <w:rFonts w:ascii="仿宋" w:eastAsia="仿宋" w:hAnsi="仿宋"/>
          <w:sz w:val="24"/>
        </w:rPr>
      </w:pPr>
      <w:r w:rsidRPr="00FD1995">
        <w:rPr>
          <w:rFonts w:ascii="仿宋" w:eastAsia="仿宋" w:hAnsi="仿宋" w:hint="eastAsia"/>
          <w:b/>
          <w:bCs/>
          <w:kern w:val="44"/>
          <w:sz w:val="32"/>
          <w:szCs w:val="32"/>
        </w:rPr>
        <w:t>4号线地铁安全保护区</w:t>
      </w:r>
      <w:r w:rsidR="00627615" w:rsidRPr="006B72E5">
        <w:rPr>
          <w:rFonts w:ascii="仿宋" w:eastAsia="仿宋" w:hAnsi="仿宋" w:hint="eastAsia"/>
          <w:b/>
          <w:sz w:val="32"/>
          <w:szCs w:val="32"/>
        </w:rPr>
        <w:t>小散</w:t>
      </w:r>
      <w:r w:rsidR="006860B1" w:rsidRPr="006B72E5">
        <w:rPr>
          <w:rFonts w:ascii="仿宋" w:eastAsia="仿宋" w:hAnsi="仿宋" w:hint="eastAsia"/>
          <w:b/>
          <w:sz w:val="32"/>
          <w:szCs w:val="32"/>
        </w:rPr>
        <w:t>工程审查表</w:t>
      </w:r>
      <w:r w:rsidR="006B72E5">
        <w:rPr>
          <w:rFonts w:ascii="仿宋" w:eastAsia="仿宋" w:hAnsi="仿宋"/>
          <w:sz w:val="24"/>
        </w:rPr>
        <w:t xml:space="preserve"> </w:t>
      </w:r>
    </w:p>
    <w:p w:rsidR="006B72E5" w:rsidRPr="00DE0D5E" w:rsidRDefault="00DE0D5E" w:rsidP="00DE0D5E">
      <w:pPr>
        <w:ind w:leftChars="-53" w:left="-111" w:rightChars="-294" w:right="-617" w:firstLineChars="245" w:firstLine="539"/>
        <w:jc w:val="righ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 </w:t>
      </w:r>
      <w:r w:rsidR="00627615" w:rsidRPr="006B72E5">
        <w:rPr>
          <w:rFonts w:ascii="仿宋" w:eastAsia="仿宋" w:hAnsi="仿宋" w:hint="eastAsia"/>
          <w:sz w:val="22"/>
        </w:rPr>
        <w:t>小散</w:t>
      </w:r>
      <w:r w:rsidR="008229A8">
        <w:rPr>
          <w:rFonts w:ascii="仿宋" w:eastAsia="仿宋" w:hAnsi="仿宋" w:hint="eastAsia"/>
          <w:sz w:val="22"/>
        </w:rPr>
        <w:t>工程</w:t>
      </w:r>
      <w:r w:rsidR="008A2FD0" w:rsidRPr="006B72E5">
        <w:rPr>
          <w:rFonts w:ascii="仿宋" w:eastAsia="仿宋" w:hAnsi="仿宋" w:hint="eastAsia"/>
          <w:sz w:val="22"/>
        </w:rPr>
        <w:t>S</w:t>
      </w:r>
      <w:r w:rsidR="008A2FD0" w:rsidRPr="006B72E5">
        <w:rPr>
          <w:rFonts w:ascii="仿宋" w:eastAsia="仿宋" w:hAnsi="仿宋"/>
          <w:sz w:val="22"/>
        </w:rPr>
        <w:t>ZL4-RP-</w:t>
      </w:r>
      <w:r w:rsidR="008A2FD0" w:rsidRPr="006B72E5">
        <w:rPr>
          <w:rFonts w:ascii="仿宋" w:eastAsia="仿宋" w:hAnsi="仿宋" w:hint="eastAsia"/>
          <w:sz w:val="22"/>
        </w:rPr>
        <w:t>[</w:t>
      </w:r>
      <w:r w:rsidR="008A2FD0" w:rsidRPr="006B72E5">
        <w:rPr>
          <w:rFonts w:ascii="仿宋" w:eastAsia="仿宋" w:hAnsi="仿宋" w:hint="eastAsia"/>
          <w:sz w:val="20"/>
        </w:rPr>
        <w:t>20</w:t>
      </w:r>
      <w:r w:rsidR="006B72E5" w:rsidRPr="006B72E5">
        <w:rPr>
          <w:rFonts w:ascii="仿宋" w:eastAsia="仿宋" w:hAnsi="仿宋" w:hint="eastAsia"/>
          <w:sz w:val="20"/>
        </w:rPr>
        <w:t>2</w:t>
      </w:r>
      <w:r w:rsidR="00047787" w:rsidRPr="00047787">
        <w:rPr>
          <w:rFonts w:ascii="仿宋" w:eastAsia="仿宋" w:hAnsi="仿宋" w:hint="eastAsia"/>
          <w:sz w:val="20"/>
          <w:u w:val="single"/>
        </w:rPr>
        <w:t xml:space="preserve"> </w:t>
      </w:r>
      <w:r w:rsidR="00047787">
        <w:rPr>
          <w:rFonts w:ascii="仿宋" w:eastAsia="仿宋" w:hAnsi="仿宋"/>
          <w:sz w:val="20"/>
          <w:u w:val="single"/>
        </w:rPr>
        <w:t xml:space="preserve"> </w:t>
      </w:r>
      <w:r w:rsidR="008A2FD0" w:rsidRPr="006B72E5">
        <w:rPr>
          <w:rFonts w:ascii="仿宋" w:eastAsia="仿宋" w:hAnsi="仿宋" w:hint="eastAsia"/>
          <w:sz w:val="22"/>
        </w:rPr>
        <w:t>]</w:t>
      </w:r>
      <w:r w:rsidR="00D37F73" w:rsidRPr="006B72E5">
        <w:rPr>
          <w:rFonts w:ascii="仿宋" w:eastAsia="仿宋" w:hAnsi="仿宋"/>
          <w:sz w:val="22"/>
          <w:u w:val="single"/>
        </w:rPr>
        <w:t xml:space="preserve">         </w:t>
      </w:r>
      <w:r w:rsidR="00871087" w:rsidRPr="006B72E5">
        <w:rPr>
          <w:rFonts w:ascii="仿宋" w:eastAsia="仿宋" w:hAnsi="仿宋" w:hint="eastAsia"/>
          <w:sz w:val="22"/>
        </w:rPr>
        <w:t>号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00"/>
        <w:gridCol w:w="1109"/>
        <w:gridCol w:w="1524"/>
        <w:gridCol w:w="818"/>
        <w:gridCol w:w="2807"/>
      </w:tblGrid>
      <w:tr w:rsidR="006B72E5" w:rsidRPr="006B72E5" w:rsidTr="009775E0">
        <w:trPr>
          <w:cantSplit/>
          <w:trHeight w:hRule="exact" w:val="471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E315DA" w:rsidP="00786632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bCs/>
                <w:szCs w:val="21"/>
              </w:rPr>
              <w:t>工程</w:t>
            </w:r>
            <w:r w:rsidR="00871087" w:rsidRPr="006B72E5">
              <w:rPr>
                <w:rFonts w:ascii="仿宋" w:eastAsia="仿宋" w:hAnsi="仿宋" w:hint="eastAsia"/>
                <w:b/>
                <w:bCs/>
                <w:szCs w:val="21"/>
              </w:rPr>
              <w:t>名称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78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bCs/>
                <w:szCs w:val="21"/>
              </w:rPr>
              <w:t>建设单位名称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righ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（盖章）</w:t>
            </w:r>
          </w:p>
        </w:tc>
      </w:tr>
      <w:tr w:rsidR="006B72E5" w:rsidRPr="006B72E5" w:rsidTr="009775E0">
        <w:trPr>
          <w:cantSplit/>
          <w:trHeight w:hRule="exact" w:val="571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bCs/>
                <w:spacing w:val="-10"/>
                <w:szCs w:val="21"/>
              </w:rPr>
              <w:t>建设单位联系</w:t>
            </w:r>
            <w:r w:rsidRPr="006B72E5">
              <w:rPr>
                <w:rFonts w:ascii="仿宋" w:eastAsia="仿宋" w:hAnsi="仿宋" w:hint="eastAsia"/>
                <w:b/>
                <w:bCs/>
                <w:szCs w:val="21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电话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邮箱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6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bCs/>
                <w:szCs w:val="21"/>
              </w:rPr>
              <w:t>施工单位名称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7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rPr>
                <w:rFonts w:ascii="仿宋" w:eastAsia="仿宋" w:hAnsi="仿宋"/>
                <w:b/>
                <w:bCs/>
                <w:spacing w:val="-10"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bCs/>
                <w:spacing w:val="-10"/>
                <w:szCs w:val="21"/>
              </w:rPr>
              <w:t>施工单位联系人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电话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邮箱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6B72E5" w:rsidRDefault="00871087" w:rsidP="00786632">
            <w:pPr>
              <w:spacing w:line="240" w:lineRule="atLeas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1116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6" w:rsidRPr="006B72E5" w:rsidRDefault="0072666E" w:rsidP="00C645F2">
            <w:pPr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工程</w:t>
            </w:r>
            <w:r w:rsidR="00E315DA" w:rsidRPr="006B72E5">
              <w:rPr>
                <w:rFonts w:ascii="仿宋" w:eastAsia="仿宋" w:hAnsi="仿宋" w:hint="eastAsia"/>
                <w:bCs/>
                <w:szCs w:val="21"/>
              </w:rPr>
              <w:t>位置</w:t>
            </w:r>
            <w:r w:rsidR="00C645F2" w:rsidRPr="006B72E5">
              <w:rPr>
                <w:rFonts w:ascii="仿宋" w:eastAsia="仿宋" w:hAnsi="仿宋" w:hint="eastAsia"/>
                <w:bCs/>
                <w:szCs w:val="21"/>
              </w:rPr>
              <w:t>描述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B" w:rsidRPr="006B72E5" w:rsidRDefault="00C645F2" w:rsidP="00693B7B">
            <w:pPr>
              <w:jc w:val="left"/>
              <w:rPr>
                <w:rFonts w:ascii="仿宋" w:eastAsia="仿宋" w:hAnsi="仿宋"/>
                <w:bCs/>
                <w:szCs w:val="21"/>
                <w:u w:val="single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相较</w:t>
            </w:r>
            <w:r w:rsidR="00E315DA" w:rsidRPr="006B72E5">
              <w:rPr>
                <w:rFonts w:ascii="仿宋" w:eastAsia="仿宋" w:hAnsi="仿宋" w:hint="eastAsia"/>
                <w:bCs/>
                <w:szCs w:val="21"/>
              </w:rPr>
              <w:t>地铁</w:t>
            </w:r>
            <w:r w:rsidR="00E315DA" w:rsidRPr="006B72E5"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　 </w:t>
            </w:r>
            <w:r w:rsidR="0072666E" w:rsidRPr="006B72E5">
              <w:rPr>
                <w:rFonts w:ascii="仿宋" w:eastAsia="仿宋" w:hAnsi="仿宋"/>
                <w:bCs/>
                <w:szCs w:val="21"/>
                <w:u w:val="single"/>
              </w:rPr>
              <w:t xml:space="preserve"> </w:t>
            </w:r>
            <w:r w:rsidR="00597586" w:rsidRPr="006B72E5">
              <w:rPr>
                <w:rFonts w:ascii="仿宋" w:eastAsia="仿宋" w:hAnsi="仿宋" w:hint="eastAsia"/>
                <w:bCs/>
                <w:szCs w:val="21"/>
              </w:rPr>
              <w:t>号线</w:t>
            </w:r>
            <w:r w:rsidR="00C11A6E" w:rsidRPr="006B72E5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="00693B7B" w:rsidRPr="006B72E5">
              <w:rPr>
                <w:rFonts w:ascii="仿宋" w:eastAsia="仿宋" w:hAnsi="仿宋" w:hint="eastAsia"/>
                <w:bCs/>
                <w:szCs w:val="21"/>
              </w:rPr>
              <w:t>或</w:t>
            </w:r>
            <w:r w:rsidR="00C11A6E" w:rsidRPr="006B72E5">
              <w:rPr>
                <w:rFonts w:ascii="仿宋" w:eastAsia="仿宋" w:hAnsi="仿宋" w:hint="eastAsia"/>
                <w:bCs/>
                <w:szCs w:val="21"/>
              </w:rPr>
              <w:t>地铁</w:t>
            </w:r>
            <w:r w:rsidR="00693B7B" w:rsidRPr="006B72E5">
              <w:rPr>
                <w:rFonts w:ascii="仿宋" w:eastAsia="仿宋" w:hAnsi="仿宋" w:hint="eastAsia"/>
                <w:bCs/>
                <w:szCs w:val="21"/>
              </w:rPr>
              <w:t>3</w:t>
            </w:r>
            <w:r w:rsidR="00693B7B" w:rsidRPr="006B72E5">
              <w:rPr>
                <w:rFonts w:ascii="仿宋" w:eastAsia="仿宋" w:hAnsi="仿宋"/>
                <w:bCs/>
                <w:szCs w:val="21"/>
              </w:rPr>
              <w:t>5</w:t>
            </w:r>
            <w:r w:rsidR="006B72E5" w:rsidRPr="006B72E5">
              <w:rPr>
                <w:rFonts w:ascii="仿宋" w:eastAsia="仿宋" w:hAnsi="仿宋" w:hint="eastAsia"/>
                <w:bCs/>
                <w:szCs w:val="21"/>
              </w:rPr>
              <w:t>千伏</w:t>
            </w:r>
            <w:r w:rsidR="00693B7B" w:rsidRPr="006B72E5">
              <w:rPr>
                <w:rFonts w:ascii="仿宋" w:eastAsia="仿宋" w:hAnsi="仿宋" w:hint="eastAsia"/>
                <w:bCs/>
                <w:szCs w:val="21"/>
              </w:rPr>
              <w:t>、1</w:t>
            </w:r>
            <w:r w:rsidR="00693B7B" w:rsidRPr="006B72E5">
              <w:rPr>
                <w:rFonts w:ascii="仿宋" w:eastAsia="仿宋" w:hAnsi="仿宋"/>
                <w:bCs/>
                <w:szCs w:val="21"/>
              </w:rPr>
              <w:t>10</w:t>
            </w:r>
            <w:r w:rsidR="006B72E5" w:rsidRPr="006B72E5">
              <w:rPr>
                <w:rFonts w:ascii="仿宋" w:eastAsia="仿宋" w:hAnsi="仿宋" w:hint="eastAsia"/>
                <w:bCs/>
                <w:szCs w:val="21"/>
              </w:rPr>
              <w:t>千伏</w:t>
            </w:r>
            <w:r w:rsidR="00C11A6E" w:rsidRPr="006B72E5">
              <w:rPr>
                <w:rFonts w:ascii="仿宋" w:eastAsia="仿宋" w:hAnsi="仿宋" w:hint="eastAsia"/>
                <w:bCs/>
                <w:szCs w:val="21"/>
              </w:rPr>
              <w:t>供电线路）</w:t>
            </w:r>
            <w:r w:rsidR="0072666E" w:rsidRPr="006B72E5">
              <w:rPr>
                <w:rFonts w:ascii="仿宋" w:eastAsia="仿宋" w:hAnsi="仿宋" w:hint="eastAsia"/>
                <w:bCs/>
                <w:szCs w:val="21"/>
              </w:rPr>
              <w:t>的</w:t>
            </w:r>
            <w:r w:rsidR="00C11A6E" w:rsidRPr="006B72E5">
              <w:rPr>
                <w:rFonts w:ascii="仿宋" w:eastAsia="仿宋" w:hAnsi="仿宋" w:hint="eastAsia"/>
                <w:bCs/>
                <w:szCs w:val="21"/>
              </w:rPr>
              <w:t>相对位置</w:t>
            </w:r>
            <w:r w:rsidR="0072666E" w:rsidRPr="006B72E5"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</w:t>
            </w:r>
            <w:r w:rsidR="0072666E" w:rsidRPr="006B72E5">
              <w:rPr>
                <w:rFonts w:ascii="仿宋" w:eastAsia="仿宋" w:hAnsi="仿宋"/>
                <w:bCs/>
                <w:szCs w:val="21"/>
                <w:u w:val="single"/>
              </w:rPr>
              <w:t xml:space="preserve">     </w:t>
            </w:r>
            <w:r w:rsidR="00693B7B" w:rsidRPr="006B72E5">
              <w:rPr>
                <w:rFonts w:ascii="仿宋" w:eastAsia="仿宋" w:hAnsi="仿宋"/>
                <w:bCs/>
                <w:szCs w:val="21"/>
                <w:u w:val="single"/>
              </w:rPr>
              <w:t xml:space="preserve">       </w:t>
            </w:r>
          </w:p>
          <w:p w:rsidR="00C645F2" w:rsidRPr="006B72E5" w:rsidRDefault="00693B7B" w:rsidP="00693B7B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/>
                <w:bCs/>
                <w:szCs w:val="21"/>
                <w:u w:val="single"/>
              </w:rPr>
              <w:t xml:space="preserve">                                                                      </w:t>
            </w:r>
          </w:p>
          <w:p w:rsidR="00D37F73" w:rsidRPr="006B72E5" w:rsidRDefault="00C645F2" w:rsidP="00693B7B">
            <w:pPr>
              <w:jc w:val="left"/>
              <w:rPr>
                <w:rFonts w:ascii="仿宋" w:eastAsia="仿宋" w:hAnsi="仿宋"/>
                <w:bCs/>
                <w:szCs w:val="21"/>
                <w:u w:val="single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邻近的街道或标志性构筑物：</w:t>
            </w:r>
            <w:r w:rsidRPr="006B72E5"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</w:t>
            </w:r>
            <w:r w:rsidRPr="006B72E5">
              <w:rPr>
                <w:rFonts w:ascii="仿宋" w:eastAsia="仿宋" w:hAnsi="仿宋"/>
                <w:bCs/>
                <w:szCs w:val="21"/>
                <w:u w:val="single"/>
              </w:rPr>
              <w:t xml:space="preserve">                                     </w:t>
            </w:r>
            <w:r w:rsidR="00693B7B" w:rsidRPr="006B72E5">
              <w:rPr>
                <w:rFonts w:ascii="仿宋" w:eastAsia="仿宋" w:hAnsi="仿宋"/>
                <w:bCs/>
                <w:szCs w:val="21"/>
                <w:u w:val="single"/>
              </w:rPr>
              <w:t xml:space="preserve">      </w:t>
            </w:r>
          </w:p>
        </w:tc>
      </w:tr>
      <w:tr w:rsidR="006B72E5" w:rsidRPr="006B72E5" w:rsidTr="009775E0">
        <w:trPr>
          <w:cantSplit/>
          <w:trHeight w:val="543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ind w:right="142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bCs/>
                <w:szCs w:val="21"/>
              </w:rPr>
              <w:t>工程概况</w:t>
            </w:r>
          </w:p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工程范围和施工内容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437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7B" w:rsidRPr="006B72E5" w:rsidRDefault="0038362F" w:rsidP="00693B7B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挖、填长度*宽度*深度</w:t>
            </w:r>
          </w:p>
          <w:p w:rsidR="00693B7B" w:rsidRPr="006B72E5" w:rsidRDefault="00693B7B" w:rsidP="00693B7B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693B7B" w:rsidRPr="006B72E5" w:rsidRDefault="00693B7B" w:rsidP="00693B7B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693B7B" w:rsidRPr="006B72E5" w:rsidRDefault="00693B7B" w:rsidP="00693B7B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693B7B" w:rsidRPr="006B72E5" w:rsidRDefault="00693B7B" w:rsidP="00693B7B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693B7B" w:rsidRPr="006B72E5" w:rsidRDefault="00693B7B" w:rsidP="00693B7B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091EC2" w:rsidRPr="006B72E5" w:rsidRDefault="00091EC2" w:rsidP="00C645F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（m）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6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C2" w:rsidRPr="006B72E5" w:rsidRDefault="00091EC2" w:rsidP="0038362F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C2" w:rsidRPr="006B72E5" w:rsidRDefault="00091EC2" w:rsidP="0038362F">
            <w:pPr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主要施工机械设备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C2" w:rsidRPr="006B72E5" w:rsidRDefault="00091EC2" w:rsidP="0038362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6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C2" w:rsidRPr="006B72E5" w:rsidRDefault="00091EC2" w:rsidP="0038362F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C2" w:rsidRPr="006B72E5" w:rsidRDefault="00EC680E" w:rsidP="0038362F">
            <w:pPr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设备</w:t>
            </w:r>
            <w:r w:rsidR="00091EC2" w:rsidRPr="006B72E5">
              <w:rPr>
                <w:rFonts w:ascii="仿宋" w:eastAsia="仿宋" w:hAnsi="仿宋" w:hint="eastAsia"/>
                <w:bCs/>
                <w:szCs w:val="21"/>
              </w:rPr>
              <w:t>最大作业高度（m）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C2" w:rsidRPr="006B72E5" w:rsidRDefault="00091EC2" w:rsidP="0038362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6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施工工期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73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施工工法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67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对地铁结构安全影响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561"/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对车站运营影响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9C" w:rsidRDefault="006D749C" w:rsidP="0038362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6D749C" w:rsidRPr="006D749C" w:rsidRDefault="006D749C" w:rsidP="006D749C">
            <w:pPr>
              <w:rPr>
                <w:rFonts w:ascii="仿宋" w:eastAsia="仿宋" w:hAnsi="仿宋"/>
                <w:szCs w:val="21"/>
              </w:rPr>
            </w:pPr>
          </w:p>
          <w:p w:rsidR="0038362F" w:rsidRPr="006D749C" w:rsidRDefault="0038362F" w:rsidP="006D749C">
            <w:pPr>
              <w:rPr>
                <w:rFonts w:ascii="仿宋" w:eastAsia="仿宋" w:hAnsi="仿宋"/>
                <w:szCs w:val="21"/>
              </w:rPr>
            </w:pPr>
          </w:p>
        </w:tc>
      </w:tr>
      <w:tr w:rsidR="00EE205C" w:rsidRPr="006B72E5" w:rsidTr="009775E0">
        <w:trPr>
          <w:cantSplit/>
          <w:trHeight w:val="2294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sz w:val="24"/>
                <w:szCs w:val="28"/>
              </w:rPr>
              <w:t>小散工程分类划定参考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sz w:val="24"/>
                <w:szCs w:val="28"/>
              </w:rPr>
              <w:t>地下车站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6B72E5">
              <w:rPr>
                <w:rFonts w:ascii="仿宋" w:eastAsia="仿宋" w:hAnsi="仿宋" w:hint="eastAsia"/>
                <w:bCs/>
                <w:sz w:val="22"/>
                <w:szCs w:val="21"/>
              </w:rPr>
              <w:t>&lt;</w:t>
            </w:r>
            <w:r>
              <w:rPr>
                <w:rFonts w:ascii="仿宋" w:eastAsia="仿宋" w:hAnsi="仿宋"/>
                <w:bCs/>
                <w:sz w:val="22"/>
                <w:szCs w:val="21"/>
              </w:rPr>
              <w:t xml:space="preserve"> </w:t>
            </w:r>
            <w:r w:rsidRPr="006B72E5">
              <w:rPr>
                <w:rFonts w:ascii="仿宋" w:eastAsia="仿宋" w:hAnsi="仿宋"/>
                <w:bCs/>
                <w:szCs w:val="21"/>
              </w:rPr>
              <w:t>10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米，且临时挖、填深度不超过1.0米与地铁结构无冲突的工程</w:t>
            </w:r>
          </w:p>
          <w:p w:rsidR="00EE205C" w:rsidRPr="006B72E5" w:rsidRDefault="00EE205C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6B72E5">
              <w:rPr>
                <w:rFonts w:ascii="宋体" w:hAnsi="宋体" w:hint="eastAsia"/>
                <w:bCs/>
                <w:szCs w:val="21"/>
              </w:rPr>
              <w:t>≥</w:t>
            </w:r>
            <w:r w:rsidRPr="006B72E5">
              <w:rPr>
                <w:rFonts w:ascii="仿宋" w:eastAsia="仿宋" w:hAnsi="仿宋"/>
                <w:bCs/>
                <w:szCs w:val="21"/>
              </w:rPr>
              <w:t>10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米，临时挖、填深度</w:t>
            </w:r>
            <w:r w:rsidRPr="006B72E5">
              <w:rPr>
                <w:rFonts w:ascii="宋体" w:hAnsi="宋体" w:hint="eastAsia"/>
                <w:bCs/>
                <w:szCs w:val="21"/>
              </w:rPr>
              <w:t>≤</w:t>
            </w:r>
            <w:r w:rsidRPr="006B72E5">
              <w:rPr>
                <w:rFonts w:ascii="仿宋" w:eastAsia="仿宋" w:hAnsi="仿宋"/>
                <w:bCs/>
                <w:szCs w:val="21"/>
              </w:rPr>
              <w:t>1.5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米的工程</w:t>
            </w:r>
          </w:p>
          <w:p w:rsidR="00EE205C" w:rsidRPr="006B72E5" w:rsidRDefault="00EE205C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6B72E5">
              <w:rPr>
                <w:rFonts w:ascii="宋体" w:hAnsi="宋体" w:hint="eastAsia"/>
                <w:bCs/>
                <w:szCs w:val="21"/>
              </w:rPr>
              <w:t>≥</w:t>
            </w:r>
            <w:r w:rsidRPr="006B72E5">
              <w:rPr>
                <w:rFonts w:ascii="仿宋" w:eastAsia="仿宋" w:hAnsi="仿宋"/>
                <w:bCs/>
                <w:szCs w:val="21"/>
              </w:rPr>
              <w:t>20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米，临时挖、填深度</w:t>
            </w:r>
            <w:r w:rsidRPr="006B72E5">
              <w:rPr>
                <w:rFonts w:ascii="宋体" w:hAnsi="宋体" w:hint="eastAsia"/>
                <w:bCs/>
                <w:szCs w:val="21"/>
              </w:rPr>
              <w:t>≤</w:t>
            </w:r>
            <w:r w:rsidRPr="006B72E5">
              <w:rPr>
                <w:rFonts w:ascii="仿宋" w:eastAsia="仿宋" w:hAnsi="仿宋"/>
                <w:bCs/>
                <w:szCs w:val="21"/>
              </w:rPr>
              <w:t>2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.0米的工程</w:t>
            </w:r>
          </w:p>
          <w:p w:rsidR="00EE205C" w:rsidRPr="00CF34A5" w:rsidRDefault="00EE205C" w:rsidP="00CF34A5">
            <w:pPr>
              <w:spacing w:line="300" w:lineRule="exact"/>
              <w:rPr>
                <w:rFonts w:ascii="仿宋" w:eastAsia="仿宋" w:hAnsi="仿宋"/>
                <w:szCs w:val="28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6B72E5">
              <w:rPr>
                <w:rFonts w:ascii="宋体" w:hAnsi="宋体" w:hint="eastAsia"/>
                <w:bCs/>
                <w:szCs w:val="21"/>
              </w:rPr>
              <w:t>≥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30米，临时挖、填深度</w:t>
            </w:r>
            <w:r w:rsidRPr="006B72E5">
              <w:rPr>
                <w:rFonts w:ascii="宋体" w:hAnsi="宋体" w:hint="eastAsia"/>
                <w:bCs/>
                <w:szCs w:val="21"/>
              </w:rPr>
              <w:t>≤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3.0米的工程</w:t>
            </w:r>
          </w:p>
        </w:tc>
      </w:tr>
      <w:tr w:rsidR="00EE205C" w:rsidRPr="006B72E5" w:rsidTr="009775E0">
        <w:trPr>
          <w:cantSplit/>
          <w:trHeight w:val="1697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rPr>
                <w:rFonts w:ascii="仿宋" w:eastAsia="仿宋" w:hAnsi="仿宋"/>
                <w:sz w:val="24"/>
                <w:szCs w:val="28"/>
              </w:rPr>
            </w:pPr>
            <w:r w:rsidRPr="006B72E5">
              <w:rPr>
                <w:rFonts w:ascii="仿宋" w:eastAsia="仿宋" w:hAnsi="仿宋" w:hint="eastAsia"/>
                <w:sz w:val="24"/>
                <w:szCs w:val="28"/>
              </w:rPr>
              <w:t>地下区间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</w:t>
            </w:r>
            <w:r w:rsidRPr="00885EC0">
              <w:rPr>
                <w:rFonts w:ascii="仿宋" w:eastAsia="仿宋" w:hAnsi="仿宋" w:hint="eastAsia"/>
                <w:bCs/>
                <w:szCs w:val="21"/>
              </w:rPr>
              <w:t>平距</w:t>
            </w:r>
            <w:r w:rsidRPr="00885EC0">
              <w:rPr>
                <w:rFonts w:ascii="仿宋" w:eastAsia="仿宋" w:hAnsi="仿宋" w:hint="eastAsia"/>
                <w:bCs/>
                <w:sz w:val="22"/>
                <w:szCs w:val="22"/>
              </w:rPr>
              <w:t>&lt;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885EC0">
              <w:rPr>
                <w:rFonts w:ascii="仿宋" w:eastAsia="仿宋" w:hAnsi="仿宋"/>
                <w:bCs/>
                <w:szCs w:val="21"/>
              </w:rPr>
              <w:t>8</w:t>
            </w:r>
            <w:r w:rsidRPr="00885EC0">
              <w:rPr>
                <w:rFonts w:ascii="仿宋" w:eastAsia="仿宋" w:hAnsi="仿宋" w:hint="eastAsia"/>
                <w:bCs/>
                <w:szCs w:val="21"/>
              </w:rPr>
              <w:t>米，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且临时挖、填深度不超过1</w:t>
            </w:r>
            <w:r w:rsidRPr="006B72E5">
              <w:rPr>
                <w:rFonts w:ascii="仿宋" w:eastAsia="仿宋" w:hAnsi="仿宋"/>
                <w:bCs/>
                <w:szCs w:val="21"/>
              </w:rPr>
              <w:t>.0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米与地铁结构无冲突的项目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  <w:p w:rsidR="00EE205C" w:rsidRPr="006B72E5" w:rsidRDefault="00EE205C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6B72E5">
              <w:rPr>
                <w:rFonts w:ascii="宋体" w:hAnsi="宋体" w:hint="eastAsia"/>
                <w:bCs/>
                <w:szCs w:val="21"/>
              </w:rPr>
              <w:t>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6B72E5">
              <w:rPr>
                <w:rFonts w:ascii="宋体" w:hAnsi="宋体"/>
                <w:bCs/>
                <w:szCs w:val="21"/>
              </w:rPr>
              <w:t>8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米，临时挖、填深度</w:t>
            </w:r>
            <w:r w:rsidRPr="006B72E5">
              <w:rPr>
                <w:rFonts w:ascii="宋体" w:hAnsi="宋体" w:hint="eastAsia"/>
                <w:bCs/>
                <w:szCs w:val="21"/>
              </w:rPr>
              <w:t>≤</w:t>
            </w:r>
            <w:r w:rsidRPr="006B72E5">
              <w:rPr>
                <w:rFonts w:ascii="宋体" w:hAnsi="宋体"/>
                <w:bCs/>
                <w:szCs w:val="21"/>
              </w:rPr>
              <w:t>2.0</w:t>
            </w:r>
            <w:r w:rsidRPr="006B72E5">
              <w:rPr>
                <w:rFonts w:ascii="宋体" w:hAnsi="宋体" w:hint="eastAsia"/>
                <w:bCs/>
                <w:szCs w:val="21"/>
              </w:rPr>
              <w:t>米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的工程</w:t>
            </w:r>
          </w:p>
          <w:p w:rsidR="00EE205C" w:rsidRPr="006D749C" w:rsidRDefault="00EE205C" w:rsidP="006D749C">
            <w:pPr>
              <w:spacing w:line="300" w:lineRule="exact"/>
              <w:rPr>
                <w:rFonts w:ascii="仿宋" w:eastAsia="仿宋" w:hAnsi="仿宋"/>
                <w:bCs/>
                <w:sz w:val="18"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6B72E5">
              <w:rPr>
                <w:rFonts w:ascii="宋体" w:hAnsi="宋体" w:hint="eastAsia"/>
                <w:bCs/>
                <w:szCs w:val="21"/>
              </w:rPr>
              <w:t>≥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6B72E5">
              <w:rPr>
                <w:rFonts w:ascii="仿宋" w:eastAsia="仿宋" w:hAnsi="仿宋"/>
                <w:bCs/>
                <w:szCs w:val="21"/>
              </w:rPr>
              <w:t>8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米，临时挖、填深度</w:t>
            </w:r>
            <w:r w:rsidRPr="006B72E5">
              <w:rPr>
                <w:rFonts w:ascii="宋体" w:hAnsi="宋体" w:hint="eastAsia"/>
                <w:bCs/>
                <w:szCs w:val="21"/>
              </w:rPr>
              <w:t>≤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3.0米的工程</w:t>
            </w:r>
          </w:p>
        </w:tc>
      </w:tr>
      <w:tr w:rsidR="00EE205C" w:rsidRPr="006B72E5" w:rsidTr="009775E0">
        <w:trPr>
          <w:cantSplit/>
          <w:trHeight w:val="2132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rPr>
                <w:rFonts w:ascii="仿宋" w:eastAsia="仿宋" w:hAnsi="仿宋"/>
                <w:sz w:val="24"/>
                <w:szCs w:val="28"/>
              </w:rPr>
            </w:pPr>
            <w:r w:rsidRPr="006B72E5">
              <w:rPr>
                <w:rFonts w:ascii="仿宋" w:eastAsia="仿宋" w:hAnsi="仿宋" w:hint="eastAsia"/>
                <w:sz w:val="24"/>
                <w:szCs w:val="28"/>
              </w:rPr>
              <w:t>高 架 段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885EC0">
              <w:rPr>
                <w:rFonts w:ascii="仿宋" w:eastAsia="仿宋" w:hAnsi="仿宋" w:hint="eastAsia"/>
                <w:bCs/>
                <w:sz w:val="22"/>
                <w:szCs w:val="22"/>
              </w:rPr>
              <w:t>&lt;</w:t>
            </w:r>
            <w:r w:rsidRPr="006B72E5"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6B72E5">
              <w:rPr>
                <w:rFonts w:ascii="仿宋" w:eastAsia="仿宋" w:hAnsi="仿宋"/>
                <w:bCs/>
                <w:szCs w:val="21"/>
              </w:rPr>
              <w:t>3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米，且挖、钻、填深度</w:t>
            </w:r>
            <w:r w:rsidRPr="006B72E5">
              <w:rPr>
                <w:rFonts w:ascii="宋体" w:hAnsi="宋体" w:hint="eastAsia"/>
                <w:bCs/>
                <w:szCs w:val="21"/>
              </w:rPr>
              <w:t>≤</w:t>
            </w:r>
            <w:r w:rsidRPr="006B72E5">
              <w:rPr>
                <w:rFonts w:ascii="宋体" w:hAnsi="宋体"/>
                <w:bCs/>
                <w:szCs w:val="21"/>
              </w:rPr>
              <w:t>1.5</w:t>
            </w:r>
            <w:r w:rsidRPr="006B72E5">
              <w:rPr>
                <w:rFonts w:ascii="宋体" w:hAnsi="宋体" w:hint="eastAsia"/>
                <w:bCs/>
                <w:szCs w:val="21"/>
              </w:rPr>
              <w:t>米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，与地铁桩基、桥墩无冲突的工程</w:t>
            </w:r>
          </w:p>
          <w:p w:rsidR="00EE205C" w:rsidRPr="006B72E5" w:rsidRDefault="00EE205C" w:rsidP="0038362F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6B72E5">
              <w:rPr>
                <w:rFonts w:ascii="宋体" w:hAnsi="宋体" w:hint="eastAsia"/>
                <w:bCs/>
                <w:szCs w:val="21"/>
              </w:rPr>
              <w:t>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6B72E5">
              <w:rPr>
                <w:rFonts w:ascii="宋体" w:hAnsi="宋体"/>
                <w:bCs/>
                <w:szCs w:val="21"/>
              </w:rPr>
              <w:t>3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米，挖、钻、填深度</w:t>
            </w:r>
            <w:r w:rsidRPr="006B72E5">
              <w:rPr>
                <w:rFonts w:ascii="宋体" w:hAnsi="宋体" w:hint="eastAsia"/>
                <w:bCs/>
                <w:szCs w:val="21"/>
              </w:rPr>
              <w:t>≤</w:t>
            </w:r>
            <w:r w:rsidRPr="006B72E5">
              <w:rPr>
                <w:rFonts w:ascii="宋体" w:hAnsi="宋体"/>
                <w:bCs/>
                <w:szCs w:val="21"/>
              </w:rPr>
              <w:t>2.0</w:t>
            </w:r>
            <w:r w:rsidRPr="006B72E5">
              <w:rPr>
                <w:rFonts w:ascii="宋体" w:hAnsi="宋体" w:hint="eastAsia"/>
                <w:bCs/>
                <w:szCs w:val="21"/>
              </w:rPr>
              <w:t>米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的工程</w:t>
            </w:r>
          </w:p>
          <w:p w:rsidR="00EE205C" w:rsidRPr="006B72E5" w:rsidRDefault="00EE205C" w:rsidP="00D64C7C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与地铁结构净平距</w:t>
            </w:r>
            <w:r w:rsidRPr="006B72E5">
              <w:rPr>
                <w:rFonts w:ascii="宋体" w:hAnsi="宋体" w:hint="eastAsia"/>
                <w:bCs/>
                <w:szCs w:val="21"/>
              </w:rPr>
              <w:t>≥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6B72E5">
              <w:rPr>
                <w:rFonts w:ascii="仿宋" w:eastAsia="仿宋" w:hAnsi="仿宋"/>
                <w:bCs/>
                <w:szCs w:val="21"/>
              </w:rPr>
              <w:t>0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米，挖、钻、填深度</w:t>
            </w:r>
            <w:r w:rsidRPr="006B72E5">
              <w:rPr>
                <w:rFonts w:ascii="宋体" w:hAnsi="宋体" w:hint="eastAsia"/>
                <w:bCs/>
                <w:szCs w:val="21"/>
              </w:rPr>
              <w:t>≤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3.0米的工程</w:t>
            </w:r>
          </w:p>
          <w:p w:rsidR="00EE205C" w:rsidRPr="006B72E5" w:rsidRDefault="00EE205C" w:rsidP="00E91C23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□ 与桥梁结构净平距≥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6B72E5">
              <w:rPr>
                <w:rFonts w:ascii="仿宋" w:eastAsia="仿宋" w:hAnsi="仿宋"/>
                <w:bCs/>
                <w:szCs w:val="21"/>
              </w:rPr>
              <w:t>6</w:t>
            </w:r>
            <w:r w:rsidRPr="006B72E5">
              <w:rPr>
                <w:rFonts w:ascii="仿宋" w:eastAsia="仿宋" w:hAnsi="仿宋" w:hint="eastAsia"/>
                <w:bCs/>
                <w:szCs w:val="21"/>
              </w:rPr>
              <w:t>米，作业高度低于桥梁护栏板的吊装工程</w:t>
            </w:r>
          </w:p>
        </w:tc>
      </w:tr>
      <w:tr w:rsidR="00EE205C" w:rsidRPr="006B72E5" w:rsidTr="009775E0">
        <w:trPr>
          <w:cantSplit/>
          <w:trHeight w:val="1431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B72E5" w:rsidRDefault="00EE205C" w:rsidP="0038362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802FA" w:rsidRDefault="00EE205C" w:rsidP="00EE205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802FA">
              <w:rPr>
                <w:rFonts w:ascii="仿宋" w:eastAsia="仿宋" w:hAnsi="仿宋" w:hint="eastAsia"/>
                <w:sz w:val="24"/>
                <w:szCs w:val="28"/>
              </w:rPr>
              <w:t>地铁供电线路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05C" w:rsidRPr="006802FA" w:rsidRDefault="00EE205C" w:rsidP="00380CA0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802FA">
              <w:rPr>
                <w:rFonts w:ascii="仿宋" w:eastAsia="仿宋" w:hAnsi="仿宋" w:hint="eastAsia"/>
                <w:bCs/>
                <w:szCs w:val="21"/>
              </w:rPr>
              <w:t>□ 与地铁</w:t>
            </w:r>
            <w:r w:rsidR="004D484F" w:rsidRPr="006802FA">
              <w:rPr>
                <w:rFonts w:ascii="仿宋" w:eastAsia="仿宋" w:hAnsi="仿宋" w:hint="eastAsia"/>
                <w:bCs/>
                <w:szCs w:val="21"/>
              </w:rPr>
              <w:t>供电电缆沟</w:t>
            </w:r>
            <w:r w:rsidR="00380CA0" w:rsidRPr="006802FA">
              <w:rPr>
                <w:rFonts w:ascii="仿宋" w:eastAsia="仿宋" w:hAnsi="仿宋" w:hint="eastAsia"/>
                <w:bCs/>
                <w:szCs w:val="21"/>
              </w:rPr>
              <w:t>体</w:t>
            </w:r>
            <w:r w:rsidRPr="006802FA">
              <w:rPr>
                <w:rFonts w:ascii="仿宋" w:eastAsia="仿宋" w:hAnsi="仿宋" w:hint="eastAsia"/>
                <w:bCs/>
                <w:szCs w:val="21"/>
              </w:rPr>
              <w:t>结构净平距</w:t>
            </w:r>
            <w:r w:rsidR="00380CA0" w:rsidRPr="006802FA">
              <w:rPr>
                <w:rFonts w:ascii="仿宋" w:eastAsia="仿宋" w:hAnsi="仿宋" w:hint="eastAsia"/>
                <w:bCs/>
                <w:szCs w:val="21"/>
              </w:rPr>
              <w:t xml:space="preserve">≥ </w:t>
            </w:r>
            <w:r w:rsidR="00380CA0" w:rsidRPr="006802FA">
              <w:rPr>
                <w:rFonts w:ascii="仿宋" w:eastAsia="仿宋" w:hAnsi="仿宋"/>
                <w:bCs/>
                <w:szCs w:val="21"/>
              </w:rPr>
              <w:t>0.75</w:t>
            </w:r>
            <w:r w:rsidR="00380CA0" w:rsidRPr="006802FA">
              <w:rPr>
                <w:rFonts w:ascii="仿宋" w:eastAsia="仿宋" w:hAnsi="仿宋" w:hint="eastAsia"/>
                <w:bCs/>
                <w:szCs w:val="21"/>
              </w:rPr>
              <w:t>米</w:t>
            </w:r>
            <w:r w:rsidRPr="006802FA">
              <w:rPr>
                <w:rFonts w:ascii="仿宋" w:eastAsia="仿宋" w:hAnsi="仿宋" w:hint="eastAsia"/>
                <w:bCs/>
                <w:szCs w:val="21"/>
              </w:rPr>
              <w:t>，且临时</w:t>
            </w:r>
            <w:r w:rsidR="004D484F" w:rsidRPr="006802FA">
              <w:rPr>
                <w:rFonts w:ascii="仿宋" w:eastAsia="仿宋" w:hAnsi="仿宋" w:hint="eastAsia"/>
                <w:bCs/>
                <w:szCs w:val="21"/>
              </w:rPr>
              <w:t>人工</w:t>
            </w:r>
            <w:r w:rsidRPr="006802FA">
              <w:rPr>
                <w:rFonts w:ascii="仿宋" w:eastAsia="仿宋" w:hAnsi="仿宋" w:hint="eastAsia"/>
                <w:bCs/>
                <w:szCs w:val="21"/>
              </w:rPr>
              <w:t>挖、填深度不超过1.0米与</w:t>
            </w:r>
            <w:r w:rsidR="00380CA0" w:rsidRPr="006802FA">
              <w:rPr>
                <w:rFonts w:ascii="仿宋" w:eastAsia="仿宋" w:hAnsi="仿宋" w:hint="eastAsia"/>
                <w:bCs/>
                <w:szCs w:val="21"/>
              </w:rPr>
              <w:t>沟体</w:t>
            </w:r>
            <w:r w:rsidRPr="006802FA">
              <w:rPr>
                <w:rFonts w:ascii="仿宋" w:eastAsia="仿宋" w:hAnsi="仿宋" w:hint="eastAsia"/>
                <w:bCs/>
                <w:szCs w:val="21"/>
              </w:rPr>
              <w:t>结构无冲突的工程</w:t>
            </w:r>
          </w:p>
          <w:p w:rsidR="002E5ECA" w:rsidRPr="006802FA" w:rsidRDefault="002E5ECA" w:rsidP="008927F4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 w:rsidRPr="006802FA">
              <w:rPr>
                <w:rFonts w:ascii="仿宋" w:eastAsia="仿宋" w:hAnsi="仿宋" w:hint="eastAsia"/>
                <w:bCs/>
                <w:szCs w:val="21"/>
              </w:rPr>
              <w:t>□ 与地铁供电电缆沟体结构</w:t>
            </w:r>
            <w:r w:rsidR="00F94019">
              <w:rPr>
                <w:rFonts w:ascii="仿宋" w:eastAsia="仿宋" w:hAnsi="仿宋" w:hint="eastAsia"/>
                <w:bCs/>
                <w:szCs w:val="21"/>
              </w:rPr>
              <w:t>及顶管段</w:t>
            </w:r>
            <w:r w:rsidRPr="006802FA">
              <w:rPr>
                <w:rFonts w:ascii="仿宋" w:eastAsia="仿宋" w:hAnsi="仿宋" w:hint="eastAsia"/>
                <w:bCs/>
                <w:szCs w:val="21"/>
              </w:rPr>
              <w:t>净平距≥ 3米，且挖、填深度≤</w:t>
            </w:r>
            <w:r w:rsidR="00876503" w:rsidRPr="006802FA">
              <w:rPr>
                <w:rFonts w:ascii="仿宋" w:eastAsia="仿宋" w:hAnsi="仿宋"/>
                <w:bCs/>
                <w:szCs w:val="21"/>
              </w:rPr>
              <w:t>2</w:t>
            </w:r>
            <w:r w:rsidRPr="006802FA">
              <w:rPr>
                <w:rFonts w:ascii="仿宋" w:eastAsia="仿宋" w:hAnsi="仿宋" w:hint="eastAsia"/>
                <w:bCs/>
                <w:szCs w:val="21"/>
              </w:rPr>
              <w:t>.0米的工程</w:t>
            </w:r>
          </w:p>
        </w:tc>
      </w:tr>
      <w:tr w:rsidR="006B72E5" w:rsidRPr="006B72E5" w:rsidTr="009775E0">
        <w:trPr>
          <w:cantSplit/>
          <w:trHeight w:hRule="exact" w:val="1026"/>
          <w:jc w:val="center"/>
        </w:trPr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38362F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bCs/>
                <w:szCs w:val="21"/>
              </w:rPr>
              <w:t>提交资料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E5" w:rsidRPr="006B72E5" w:rsidRDefault="006B72E5" w:rsidP="006B72E5">
            <w:pPr>
              <w:spacing w:line="32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1、</w:t>
            </w:r>
            <w:r w:rsidR="0038362F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设计</w:t>
            </w:r>
            <w:r w:rsidR="00CD3B41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文件</w:t>
            </w:r>
            <w:r w:rsidR="0038362F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</w:t>
            </w:r>
            <w:r w:rsidR="006933F9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需</w:t>
            </w:r>
            <w:r w:rsidR="00CD3B41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在图纸中</w:t>
            </w:r>
            <w:r w:rsidR="006933F9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明确</w:t>
            </w:r>
            <w:r w:rsidR="000478DE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施工</w:t>
            </w:r>
            <w:r w:rsidR="0038362F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范围</w:t>
            </w:r>
            <w:r w:rsidR="00CD3B41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及</w:t>
            </w:r>
            <w:r w:rsidR="0038362F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标出工程与地铁</w:t>
            </w:r>
            <w:r w:rsidR="006933F9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线路</w:t>
            </w:r>
            <w:r w:rsidR="0038362F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的</w:t>
            </w:r>
            <w:r w:rsidR="000478DE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准确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位置关系）</w:t>
            </w:r>
          </w:p>
          <w:p w:rsidR="006B72E5" w:rsidRPr="006B72E5" w:rsidRDefault="00CD3B41" w:rsidP="006B72E5">
            <w:pPr>
              <w:spacing w:line="32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2、</w:t>
            </w:r>
            <w:r w:rsidR="0038362F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施工方案</w:t>
            </w:r>
            <w:r w:rsid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 xml:space="preserve"> </w:t>
            </w:r>
            <w:r w:rsidR="006B72E5"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3、其他资料（如有）</w:t>
            </w:r>
          </w:p>
          <w:p w:rsidR="006B72E5" w:rsidRPr="006B72E5" w:rsidRDefault="006B72E5" w:rsidP="006B72E5">
            <w:pPr>
              <w:spacing w:line="32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（纸质版和电子版资料各需一份）</w:t>
            </w:r>
          </w:p>
          <w:p w:rsidR="006B72E5" w:rsidRPr="006B72E5" w:rsidRDefault="006B72E5" w:rsidP="006B72E5">
            <w:pPr>
              <w:spacing w:line="32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38362F" w:rsidRPr="006B72E5" w:rsidRDefault="0038362F" w:rsidP="0038362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38362F" w:rsidRPr="006B72E5" w:rsidRDefault="0038362F" w:rsidP="0038362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6B72E5" w:rsidRPr="006B72E5" w:rsidTr="009775E0">
        <w:trPr>
          <w:cantSplit/>
          <w:trHeight w:hRule="exact" w:val="1712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6802FA" w:rsidP="0038362F">
            <w:pPr>
              <w:ind w:right="142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项目现场负责人审查</w:t>
            </w:r>
            <w:r w:rsidR="0038362F" w:rsidRPr="006B72E5">
              <w:rPr>
                <w:rFonts w:ascii="仿宋" w:eastAsia="仿宋" w:hAnsi="仿宋" w:hint="eastAsia"/>
                <w:b/>
                <w:bCs/>
                <w:szCs w:val="21"/>
              </w:rPr>
              <w:t>意见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A3658E">
            <w:pPr>
              <w:spacing w:line="480" w:lineRule="auto"/>
              <w:ind w:right="142"/>
              <w:rPr>
                <w:rFonts w:ascii="仿宋" w:eastAsia="仿宋" w:hAnsi="仿宋"/>
                <w:bCs/>
                <w:szCs w:val="21"/>
              </w:rPr>
            </w:pPr>
          </w:p>
          <w:p w:rsidR="0038362F" w:rsidRPr="006B72E5" w:rsidRDefault="0038362F" w:rsidP="0038362F">
            <w:pPr>
              <w:spacing w:line="480" w:lineRule="auto"/>
              <w:ind w:right="22" w:firstLineChars="200" w:firstLine="420"/>
              <w:jc w:val="righ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年   月   日</w:t>
            </w:r>
          </w:p>
        </w:tc>
      </w:tr>
      <w:tr w:rsidR="006B72E5" w:rsidRPr="006B72E5" w:rsidTr="009775E0">
        <w:trPr>
          <w:cantSplit/>
          <w:trHeight w:hRule="exact" w:val="1722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D070EA" w:rsidP="000478DE">
            <w:pPr>
              <w:ind w:right="142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/>
                <w:bCs/>
                <w:szCs w:val="21"/>
              </w:rPr>
              <w:t>主管</w:t>
            </w:r>
            <w:r w:rsidR="006802FA">
              <w:rPr>
                <w:rFonts w:ascii="仿宋" w:eastAsia="仿宋" w:hAnsi="仿宋" w:hint="eastAsia"/>
                <w:b/>
                <w:bCs/>
                <w:szCs w:val="21"/>
              </w:rPr>
              <w:t>工程师</w:t>
            </w:r>
            <w:r w:rsidR="0038362F" w:rsidRPr="006B72E5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="000478DE" w:rsidRPr="006B72E5"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="000478DE" w:rsidRPr="006B72E5">
              <w:rPr>
                <w:rFonts w:ascii="仿宋" w:eastAsia="仿宋" w:hAnsi="仿宋"/>
                <w:b/>
                <w:bCs/>
                <w:szCs w:val="21"/>
              </w:rPr>
              <w:t xml:space="preserve">   </w:t>
            </w:r>
            <w:r w:rsidRPr="006B72E5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="0038362F" w:rsidRPr="006B72E5">
              <w:rPr>
                <w:rFonts w:ascii="仿宋" w:eastAsia="仿宋" w:hAnsi="仿宋" w:hint="eastAsia"/>
                <w:b/>
                <w:bCs/>
                <w:szCs w:val="21"/>
              </w:rPr>
              <w:t>审</w:t>
            </w:r>
            <w:r w:rsidR="000478DE" w:rsidRPr="006B72E5">
              <w:rPr>
                <w:rFonts w:ascii="仿宋" w:eastAsia="仿宋" w:hAnsi="仿宋" w:hint="eastAsia"/>
                <w:b/>
                <w:bCs/>
                <w:szCs w:val="21"/>
              </w:rPr>
              <w:t>批</w:t>
            </w:r>
            <w:r w:rsidR="0038362F" w:rsidRPr="006B72E5">
              <w:rPr>
                <w:rFonts w:ascii="仿宋" w:eastAsia="仿宋" w:hAnsi="仿宋" w:hint="eastAsia"/>
                <w:b/>
                <w:bCs/>
                <w:szCs w:val="21"/>
              </w:rPr>
              <w:t>意见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F" w:rsidRPr="006B72E5" w:rsidRDefault="0038362F" w:rsidP="00A3658E">
            <w:pPr>
              <w:spacing w:line="480" w:lineRule="auto"/>
              <w:ind w:right="982"/>
              <w:rPr>
                <w:rFonts w:ascii="仿宋" w:eastAsia="仿宋" w:hAnsi="仿宋"/>
                <w:bCs/>
                <w:szCs w:val="21"/>
              </w:rPr>
            </w:pPr>
          </w:p>
          <w:p w:rsidR="0038362F" w:rsidRPr="006B72E5" w:rsidRDefault="0038362F" w:rsidP="0038362F">
            <w:pPr>
              <w:spacing w:line="480" w:lineRule="auto"/>
              <w:ind w:right="22" w:firstLineChars="200" w:firstLine="420"/>
              <w:jc w:val="right"/>
              <w:rPr>
                <w:rFonts w:ascii="仿宋" w:eastAsia="仿宋" w:hAnsi="仿宋"/>
                <w:bCs/>
                <w:szCs w:val="21"/>
              </w:rPr>
            </w:pPr>
            <w:r w:rsidRPr="006B72E5">
              <w:rPr>
                <w:rFonts w:ascii="仿宋" w:eastAsia="仿宋" w:hAnsi="仿宋" w:hint="eastAsia"/>
                <w:bCs/>
                <w:szCs w:val="21"/>
              </w:rPr>
              <w:t>年   月   日</w:t>
            </w:r>
          </w:p>
        </w:tc>
      </w:tr>
    </w:tbl>
    <w:p w:rsidR="00A316A3" w:rsidRPr="006B72E5" w:rsidRDefault="00A316A3" w:rsidP="00F44292">
      <w:pPr>
        <w:spacing w:line="440" w:lineRule="exact"/>
        <w:ind w:right="32"/>
        <w:jc w:val="left"/>
        <w:rPr>
          <w:rFonts w:ascii="仿宋" w:eastAsia="仿宋" w:hAnsi="仿宋"/>
          <w:sz w:val="24"/>
          <w:szCs w:val="28"/>
        </w:rPr>
      </w:pPr>
      <w:r w:rsidRPr="006B72E5">
        <w:rPr>
          <w:rFonts w:ascii="仿宋" w:eastAsia="仿宋" w:hAnsi="仿宋" w:hint="eastAsia"/>
          <w:sz w:val="24"/>
          <w:szCs w:val="28"/>
        </w:rPr>
        <w:t>制表说明：</w:t>
      </w:r>
    </w:p>
    <w:p w:rsidR="001F0ABF" w:rsidRPr="001825FE" w:rsidRDefault="00A316A3" w:rsidP="00B4246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6B72E5">
        <w:rPr>
          <w:rFonts w:ascii="仿宋" w:eastAsia="仿宋" w:hAnsi="仿宋" w:hint="eastAsia"/>
          <w:sz w:val="24"/>
          <w:szCs w:val="28"/>
        </w:rPr>
        <w:t>一、本表适用于</w:t>
      </w:r>
      <w:r w:rsidR="0037412A">
        <w:rPr>
          <w:rFonts w:ascii="仿宋" w:eastAsia="仿宋" w:hAnsi="仿宋" w:hint="eastAsia"/>
          <w:sz w:val="24"/>
          <w:szCs w:val="28"/>
        </w:rPr>
        <w:t>经港铁（深圳）铁路保护组确认为对地铁影响</w:t>
      </w:r>
      <w:r w:rsidR="001F0ABF" w:rsidRPr="00150908">
        <w:rPr>
          <w:rFonts w:ascii="仿宋" w:eastAsia="仿宋" w:hAnsi="仿宋" w:hint="eastAsia"/>
          <w:sz w:val="24"/>
          <w:szCs w:val="28"/>
        </w:rPr>
        <w:t>较小的</w:t>
      </w:r>
      <w:r w:rsidR="001F0ABF" w:rsidRPr="006B72E5">
        <w:rPr>
          <w:rFonts w:ascii="仿宋" w:eastAsia="仿宋" w:hAnsi="仿宋" w:hint="eastAsia"/>
          <w:sz w:val="24"/>
          <w:szCs w:val="28"/>
        </w:rPr>
        <w:t>简易工程方案审查</w:t>
      </w:r>
      <w:r w:rsidR="001F0ABF" w:rsidRPr="00150908">
        <w:rPr>
          <w:rFonts w:ascii="仿宋" w:eastAsia="仿宋" w:hAnsi="仿宋" w:hint="eastAsia"/>
          <w:sz w:val="24"/>
          <w:szCs w:val="28"/>
        </w:rPr>
        <w:t>，主要为条状或者点状开挖的管沟、</w:t>
      </w:r>
      <w:r w:rsidR="001F0ABF" w:rsidRPr="006B72E5">
        <w:rPr>
          <w:rFonts w:ascii="仿宋" w:eastAsia="仿宋" w:hAnsi="仿宋" w:hint="eastAsia"/>
          <w:sz w:val="24"/>
          <w:szCs w:val="28"/>
        </w:rPr>
        <w:t>道路面更新改造、人行道更新改造</w:t>
      </w:r>
      <w:r w:rsidR="001F0ABF" w:rsidRPr="00150908">
        <w:rPr>
          <w:rFonts w:ascii="仿宋" w:eastAsia="仿宋" w:hAnsi="仿宋" w:hint="eastAsia"/>
          <w:sz w:val="24"/>
          <w:szCs w:val="28"/>
        </w:rPr>
        <w:t>、景观等类项目，且完工后地面标高基本恢复不变。不适用《深圳市城市轨道交通运营管理办法》第四十条列明的施工作业方案审查。</w:t>
      </w:r>
    </w:p>
    <w:p w:rsidR="00F35E74" w:rsidRDefault="00A316A3" w:rsidP="00903C23">
      <w:pPr>
        <w:spacing w:line="440" w:lineRule="exact"/>
        <w:ind w:right="32"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6B72E5">
        <w:rPr>
          <w:rFonts w:ascii="仿宋" w:eastAsia="仿宋" w:hAnsi="仿宋" w:hint="eastAsia"/>
          <w:sz w:val="24"/>
          <w:szCs w:val="28"/>
        </w:rPr>
        <w:t>二、</w:t>
      </w:r>
      <w:bookmarkStart w:id="3" w:name="_GoBack"/>
      <w:bookmarkEnd w:id="3"/>
      <w:r w:rsidRPr="006B72E5">
        <w:rPr>
          <w:rFonts w:ascii="仿宋" w:eastAsia="仿宋" w:hAnsi="仿宋" w:hint="eastAsia"/>
          <w:sz w:val="24"/>
          <w:szCs w:val="28"/>
        </w:rPr>
        <w:t>项目建设单位和参建单位对项目的施工内容和工法的真实性负责，应满足工程</w:t>
      </w:r>
      <w:r w:rsidR="009C7937" w:rsidRPr="006B72E5">
        <w:rPr>
          <w:rFonts w:ascii="仿宋" w:eastAsia="仿宋" w:hAnsi="仿宋" w:hint="eastAsia"/>
          <w:sz w:val="24"/>
          <w:szCs w:val="28"/>
        </w:rPr>
        <w:t>安全文明施工</w:t>
      </w:r>
      <w:r w:rsidRPr="006B72E5">
        <w:rPr>
          <w:rFonts w:ascii="仿宋" w:eastAsia="仿宋" w:hAnsi="仿宋" w:hint="eastAsia"/>
          <w:sz w:val="24"/>
          <w:szCs w:val="28"/>
        </w:rPr>
        <w:t>要求，施工过程中不得影响地铁结构、设施和设备安全，不得影响地铁</w:t>
      </w:r>
      <w:r w:rsidR="009C7937" w:rsidRPr="006B72E5">
        <w:rPr>
          <w:rFonts w:ascii="仿宋" w:eastAsia="仿宋" w:hAnsi="仿宋" w:hint="eastAsia"/>
          <w:sz w:val="24"/>
          <w:szCs w:val="28"/>
        </w:rPr>
        <w:t>车站出入口正常运营和</w:t>
      </w:r>
      <w:r w:rsidRPr="006B72E5">
        <w:rPr>
          <w:rFonts w:ascii="仿宋" w:eastAsia="仿宋" w:hAnsi="仿宋" w:hint="eastAsia"/>
          <w:sz w:val="24"/>
          <w:szCs w:val="28"/>
        </w:rPr>
        <w:t>乘客的正常通行和人身安全，</w:t>
      </w:r>
      <w:r w:rsidR="00A3658E" w:rsidRPr="006B72E5">
        <w:rPr>
          <w:rFonts w:ascii="仿宋" w:eastAsia="仿宋" w:hAnsi="仿宋" w:hint="eastAsia"/>
          <w:sz w:val="24"/>
          <w:szCs w:val="28"/>
        </w:rPr>
        <w:t>否则</w:t>
      </w:r>
      <w:r w:rsidR="006B72E5" w:rsidRPr="006B72E5">
        <w:rPr>
          <w:rFonts w:ascii="仿宋" w:eastAsia="仿宋" w:hAnsi="仿宋" w:hint="eastAsia"/>
          <w:sz w:val="24"/>
          <w:szCs w:val="28"/>
        </w:rPr>
        <w:t>应承担相应的法律和经济责任。</w:t>
      </w:r>
      <w:bookmarkEnd w:id="0"/>
      <w:bookmarkEnd w:id="1"/>
      <w:bookmarkEnd w:id="2"/>
    </w:p>
    <w:p w:rsidR="00985D41" w:rsidRDefault="00985D41" w:rsidP="00985D41">
      <w:pPr>
        <w:spacing w:line="560" w:lineRule="exact"/>
        <w:jc w:val="left"/>
        <w:rPr>
          <w:rFonts w:ascii="仿宋" w:eastAsia="仿宋" w:hAnsi="仿宋"/>
          <w:sz w:val="24"/>
        </w:rPr>
      </w:pPr>
    </w:p>
    <w:p w:rsidR="00985D41" w:rsidRPr="00985D41" w:rsidRDefault="00985D41" w:rsidP="00985D41">
      <w:pPr>
        <w:spacing w:line="560" w:lineRule="exact"/>
        <w:jc w:val="left"/>
        <w:rPr>
          <w:rFonts w:ascii="仿宋" w:eastAsia="仿宋" w:hAnsi="仿宋"/>
          <w:sz w:val="24"/>
        </w:rPr>
      </w:pPr>
      <w:r w:rsidRPr="008F46B5">
        <w:rPr>
          <w:rFonts w:ascii="仿宋" w:eastAsia="仿宋" w:hAnsi="仿宋" w:hint="eastAsia"/>
          <w:sz w:val="24"/>
        </w:rPr>
        <w:t>注：本表一式</w:t>
      </w:r>
      <w:r w:rsidR="0037412A">
        <w:rPr>
          <w:rFonts w:ascii="仿宋" w:eastAsia="仿宋" w:hAnsi="仿宋" w:hint="eastAsia"/>
          <w:sz w:val="24"/>
        </w:rPr>
        <w:t>两</w:t>
      </w:r>
      <w:r w:rsidRPr="008F46B5">
        <w:rPr>
          <w:rFonts w:ascii="仿宋" w:eastAsia="仿宋" w:hAnsi="仿宋" w:hint="eastAsia"/>
          <w:sz w:val="24"/>
        </w:rPr>
        <w:t>份</w:t>
      </w:r>
    </w:p>
    <w:sectPr w:rsidR="00985D41" w:rsidRPr="00985D41" w:rsidSect="00910506">
      <w:headerReference w:type="default" r:id="rId8"/>
      <w:footerReference w:type="default" r:id="rId9"/>
      <w:pgSz w:w="11906" w:h="16838"/>
      <w:pgMar w:top="1418" w:right="1797" w:bottom="1418" w:left="1797" w:header="850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24" w:rsidRDefault="004F4E24" w:rsidP="00B6274D">
      <w:r>
        <w:separator/>
      </w:r>
    </w:p>
  </w:endnote>
  <w:endnote w:type="continuationSeparator" w:id="0">
    <w:p w:rsidR="004F4E24" w:rsidRDefault="004F4E24" w:rsidP="00B6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0" w:rsidRPr="003054A8" w:rsidRDefault="009775E0" w:rsidP="009775E0">
    <w:pPr>
      <w:pStyle w:val="af8"/>
      <w:pBdr>
        <w:top w:val="single" w:sz="4" w:space="1" w:color="auto"/>
      </w:pBdr>
      <w:rPr>
        <w:rFonts w:ascii="仿宋" w:eastAsia="仿宋" w:hAnsi="仿宋"/>
        <w:kern w:val="0"/>
        <w:sz w:val="20"/>
        <w:szCs w:val="20"/>
      </w:rPr>
    </w:pPr>
    <w:r>
      <w:rPr>
        <w:rFonts w:ascii="仿宋" w:eastAsia="仿宋" w:hAnsi="仿宋"/>
        <w:kern w:val="0"/>
        <w:sz w:val="20"/>
        <w:szCs w:val="20"/>
      </w:rPr>
      <w:t>FM-OD-140</w:t>
    </w:r>
    <w:r>
      <w:rPr>
        <w:rFonts w:ascii="仿宋" w:eastAsia="仿宋" w:hAnsi="仿宋" w:hint="eastAsia"/>
        <w:kern w:val="0"/>
        <w:sz w:val="20"/>
        <w:szCs w:val="20"/>
      </w:rPr>
      <w:t>/A</w:t>
    </w:r>
    <w:r>
      <w:rPr>
        <w:rFonts w:ascii="仿宋" w:eastAsia="仿宋" w:hAnsi="仿宋"/>
        <w:kern w:val="0"/>
        <w:sz w:val="20"/>
        <w:szCs w:val="20"/>
      </w:rPr>
      <w:t xml:space="preserve">0   </w:t>
    </w:r>
    <w:r>
      <w:rPr>
        <w:rFonts w:ascii="仿宋" w:eastAsia="仿宋" w:hAnsi="仿宋" w:hint="eastAsia"/>
        <w:kern w:val="0"/>
        <w:sz w:val="20"/>
        <w:szCs w:val="20"/>
      </w:rPr>
      <w:t xml:space="preserve">     </w:t>
    </w:r>
    <w:r>
      <w:rPr>
        <w:rFonts w:ascii="仿宋" w:eastAsia="仿宋" w:hAnsi="仿宋"/>
        <w:kern w:val="0"/>
        <w:sz w:val="20"/>
        <w:szCs w:val="20"/>
      </w:rPr>
      <w:t xml:space="preserve">    </w:t>
    </w:r>
    <w:r w:rsidRPr="003054A8">
      <w:rPr>
        <w:rFonts w:ascii="仿宋" w:eastAsia="仿宋" w:hAnsi="仿宋" w:hint="eastAsia"/>
        <w:kern w:val="0"/>
        <w:sz w:val="20"/>
        <w:szCs w:val="20"/>
      </w:rPr>
      <w:t>实施日期：</w:t>
    </w:r>
    <w:r>
      <w:rPr>
        <w:rFonts w:ascii="仿宋" w:eastAsia="仿宋" w:hAnsi="仿宋" w:hint="eastAsia"/>
        <w:kern w:val="0"/>
        <w:sz w:val="20"/>
        <w:szCs w:val="20"/>
      </w:rPr>
      <w:t>20</w:t>
    </w:r>
    <w:r>
      <w:rPr>
        <w:rFonts w:ascii="仿宋" w:eastAsia="仿宋" w:hAnsi="仿宋"/>
        <w:kern w:val="0"/>
        <w:sz w:val="20"/>
        <w:szCs w:val="20"/>
      </w:rPr>
      <w:t>21</w:t>
    </w:r>
    <w:r w:rsidRPr="003054A8">
      <w:rPr>
        <w:rFonts w:ascii="仿宋" w:eastAsia="仿宋" w:hAnsi="仿宋" w:hint="eastAsia"/>
        <w:kern w:val="0"/>
        <w:sz w:val="20"/>
        <w:szCs w:val="20"/>
      </w:rPr>
      <w:t>年</w:t>
    </w:r>
    <w:r w:rsidR="006D749C">
      <w:rPr>
        <w:rFonts w:ascii="仿宋" w:eastAsia="仿宋" w:hAnsi="仿宋"/>
        <w:kern w:val="0"/>
        <w:sz w:val="20"/>
        <w:szCs w:val="20"/>
      </w:rPr>
      <w:t>9</w:t>
    </w:r>
    <w:r w:rsidRPr="003054A8">
      <w:rPr>
        <w:rFonts w:ascii="仿宋" w:eastAsia="仿宋" w:hAnsi="仿宋" w:hint="eastAsia"/>
        <w:kern w:val="0"/>
        <w:sz w:val="20"/>
        <w:szCs w:val="20"/>
      </w:rPr>
      <w:t>月</w:t>
    </w:r>
    <w:r w:rsidR="006D749C">
      <w:rPr>
        <w:rFonts w:ascii="仿宋" w:eastAsia="仿宋" w:hAnsi="仿宋"/>
        <w:kern w:val="0"/>
        <w:sz w:val="20"/>
        <w:szCs w:val="20"/>
      </w:rPr>
      <w:t>2</w:t>
    </w:r>
    <w:r w:rsidRPr="003054A8">
      <w:rPr>
        <w:rFonts w:ascii="仿宋" w:eastAsia="仿宋" w:hAnsi="仿宋" w:hint="eastAsia"/>
        <w:kern w:val="0"/>
        <w:sz w:val="20"/>
        <w:szCs w:val="20"/>
      </w:rPr>
      <w:t xml:space="preserve">日      </w:t>
    </w:r>
    <w:r>
      <w:rPr>
        <w:rFonts w:ascii="仿宋" w:eastAsia="仿宋" w:hAnsi="仿宋" w:hint="eastAsia"/>
        <w:kern w:val="0"/>
        <w:sz w:val="20"/>
        <w:szCs w:val="20"/>
      </w:rPr>
      <w:t xml:space="preserve">             </w:t>
    </w:r>
    <w:r w:rsidRPr="003054A8">
      <w:rPr>
        <w:rFonts w:ascii="仿宋" w:eastAsia="仿宋" w:hAnsi="仿宋" w:hint="eastAsia"/>
        <w:kern w:val="0"/>
        <w:sz w:val="20"/>
        <w:szCs w:val="20"/>
      </w:rPr>
      <w:t>第</w:t>
    </w:r>
    <w:r w:rsidRPr="003054A8">
      <w:rPr>
        <w:rFonts w:ascii="仿宋" w:eastAsia="仿宋" w:hAnsi="仿宋"/>
        <w:kern w:val="0"/>
        <w:sz w:val="20"/>
        <w:szCs w:val="20"/>
      </w:rPr>
      <w:t xml:space="preserve"> </w:t>
    </w:r>
    <w:r w:rsidRPr="003054A8">
      <w:rPr>
        <w:rFonts w:ascii="仿宋" w:eastAsia="仿宋" w:hAnsi="仿宋"/>
        <w:kern w:val="0"/>
        <w:sz w:val="20"/>
        <w:szCs w:val="20"/>
      </w:rPr>
      <w:fldChar w:fldCharType="begin"/>
    </w:r>
    <w:r w:rsidRPr="003054A8">
      <w:rPr>
        <w:rFonts w:ascii="仿宋" w:eastAsia="仿宋" w:hAnsi="仿宋"/>
        <w:kern w:val="0"/>
        <w:sz w:val="20"/>
        <w:szCs w:val="20"/>
      </w:rPr>
      <w:instrText xml:space="preserve"> PAGE </w:instrText>
    </w:r>
    <w:r w:rsidRPr="003054A8">
      <w:rPr>
        <w:rFonts w:ascii="仿宋" w:eastAsia="仿宋" w:hAnsi="仿宋"/>
        <w:kern w:val="0"/>
        <w:sz w:val="20"/>
        <w:szCs w:val="20"/>
      </w:rPr>
      <w:fldChar w:fldCharType="separate"/>
    </w:r>
    <w:r w:rsidR="00903C23">
      <w:rPr>
        <w:rFonts w:ascii="仿宋" w:eastAsia="仿宋" w:hAnsi="仿宋"/>
        <w:noProof/>
        <w:kern w:val="0"/>
        <w:sz w:val="20"/>
        <w:szCs w:val="20"/>
      </w:rPr>
      <w:t>2</w:t>
    </w:r>
    <w:r w:rsidRPr="003054A8">
      <w:rPr>
        <w:rFonts w:ascii="仿宋" w:eastAsia="仿宋" w:hAnsi="仿宋"/>
        <w:kern w:val="0"/>
        <w:sz w:val="20"/>
        <w:szCs w:val="20"/>
      </w:rPr>
      <w:fldChar w:fldCharType="end"/>
    </w:r>
    <w:r w:rsidRPr="003054A8">
      <w:rPr>
        <w:rFonts w:ascii="仿宋" w:eastAsia="仿宋" w:hAnsi="仿宋"/>
        <w:kern w:val="0"/>
        <w:sz w:val="20"/>
        <w:szCs w:val="20"/>
      </w:rPr>
      <w:t xml:space="preserve"> </w:t>
    </w:r>
    <w:r w:rsidRPr="003054A8">
      <w:rPr>
        <w:rFonts w:ascii="仿宋" w:eastAsia="仿宋" w:hAnsi="仿宋" w:hint="eastAsia"/>
        <w:kern w:val="0"/>
        <w:sz w:val="20"/>
        <w:szCs w:val="20"/>
      </w:rPr>
      <w:t>页共</w:t>
    </w:r>
    <w:r>
      <w:rPr>
        <w:rFonts w:ascii="仿宋" w:eastAsia="仿宋" w:hAnsi="仿宋"/>
        <w:kern w:val="0"/>
        <w:sz w:val="20"/>
        <w:szCs w:val="20"/>
      </w:rPr>
      <w:t>2</w:t>
    </w:r>
    <w:r w:rsidRPr="003054A8">
      <w:rPr>
        <w:rFonts w:ascii="仿宋" w:eastAsia="仿宋" w:hAnsi="仿宋" w:hint="eastAsia"/>
        <w:kern w:val="0"/>
        <w:sz w:val="20"/>
        <w:szCs w:val="20"/>
      </w:rPr>
      <w:t>页</w:t>
    </w:r>
  </w:p>
  <w:p w:rsidR="009775E0" w:rsidRDefault="009775E0">
    <w:pPr>
      <w:pStyle w:val="af8"/>
    </w:pPr>
  </w:p>
  <w:p w:rsidR="0038362F" w:rsidRPr="00A3658E" w:rsidRDefault="0038362F" w:rsidP="0038362F">
    <w:pPr>
      <w:pStyle w:val="af8"/>
      <w:jc w:val="center"/>
      <w:rPr>
        <w:lang w:val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24" w:rsidRDefault="004F4E24" w:rsidP="00B6274D">
      <w:r>
        <w:separator/>
      </w:r>
    </w:p>
  </w:footnote>
  <w:footnote w:type="continuationSeparator" w:id="0">
    <w:p w:rsidR="004F4E24" w:rsidRDefault="004F4E24" w:rsidP="00B6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E5" w:rsidRDefault="006B72E5" w:rsidP="006B72E5">
    <w:pPr>
      <w:pStyle w:val="af6"/>
      <w:jc w:val="both"/>
    </w:pPr>
  </w:p>
  <w:p w:rsidR="006B72E5" w:rsidRPr="00885EC0" w:rsidRDefault="00885EC0" w:rsidP="006B72E5">
    <w:pPr>
      <w:pStyle w:val="af6"/>
      <w:jc w:val="both"/>
      <w:rPr>
        <w:rFonts w:ascii="仿宋" w:eastAsia="仿宋" w:hAnsi="仿宋"/>
        <w:sz w:val="21"/>
        <w:szCs w:val="21"/>
      </w:rPr>
    </w:pPr>
    <w:r w:rsidRPr="00885EC0">
      <w:rPr>
        <w:rFonts w:ascii="仿宋" w:eastAsia="仿宋" w:hAnsi="仿宋" w:hint="eastAsia"/>
        <w:sz w:val="21"/>
        <w:szCs w:val="21"/>
      </w:rPr>
      <w:t>4号线</w:t>
    </w:r>
    <w:r>
      <w:rPr>
        <w:rFonts w:ascii="仿宋" w:eastAsia="仿宋" w:hAnsi="仿宋" w:hint="eastAsia"/>
        <w:sz w:val="21"/>
        <w:szCs w:val="21"/>
      </w:rPr>
      <w:t>地铁安全保护区</w:t>
    </w:r>
    <w:r w:rsidRPr="00885EC0">
      <w:rPr>
        <w:rFonts w:ascii="仿宋" w:eastAsia="仿宋" w:hAnsi="仿宋" w:hint="eastAsia"/>
        <w:sz w:val="21"/>
        <w:szCs w:val="21"/>
      </w:rPr>
      <w:t>管理办法</w:t>
    </w:r>
    <w:r w:rsidR="006B72E5" w:rsidRPr="00885EC0">
      <w:rPr>
        <w:rFonts w:ascii="仿宋" w:eastAsia="仿宋" w:hAnsi="仿宋" w:hint="eastAsia"/>
        <w:sz w:val="21"/>
        <w:szCs w:val="21"/>
      </w:rPr>
      <w:t xml:space="preserve"> </w:t>
    </w:r>
    <w:r w:rsidR="006B72E5" w:rsidRPr="00885EC0">
      <w:rPr>
        <w:rFonts w:ascii="仿宋" w:eastAsia="仿宋" w:hAnsi="仿宋"/>
        <w:sz w:val="21"/>
        <w:szCs w:val="21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8F6"/>
    <w:multiLevelType w:val="hybridMultilevel"/>
    <w:tmpl w:val="79E828C0"/>
    <w:lvl w:ilvl="0" w:tplc="9FF028F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EC7EAE"/>
    <w:multiLevelType w:val="hybridMultilevel"/>
    <w:tmpl w:val="E110CA42"/>
    <w:lvl w:ilvl="0" w:tplc="DEA28618">
      <w:start w:val="1"/>
      <w:numFmt w:val="japaneseCounting"/>
      <w:lvlText w:val="第%1章"/>
      <w:lvlJc w:val="left"/>
      <w:pPr>
        <w:tabs>
          <w:tab w:val="num" w:pos="1674"/>
        </w:tabs>
        <w:ind w:left="167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5E22E90"/>
    <w:multiLevelType w:val="hybridMultilevel"/>
    <w:tmpl w:val="F8D00694"/>
    <w:lvl w:ilvl="0" w:tplc="8338773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1FA1140C"/>
    <w:multiLevelType w:val="hybridMultilevel"/>
    <w:tmpl w:val="A9A49818"/>
    <w:lvl w:ilvl="0" w:tplc="55EA4CD6">
      <w:start w:val="1"/>
      <w:numFmt w:val="decimal"/>
      <w:lvlText w:val="%1．"/>
      <w:lvlJc w:val="left"/>
      <w:pPr>
        <w:tabs>
          <w:tab w:val="num" w:pos="980"/>
        </w:tabs>
        <w:ind w:left="9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3A5B7D9E"/>
    <w:multiLevelType w:val="hybridMultilevel"/>
    <w:tmpl w:val="DBFE4144"/>
    <w:lvl w:ilvl="0" w:tplc="36B8B3F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D0122FD"/>
    <w:multiLevelType w:val="hybridMultilevel"/>
    <w:tmpl w:val="612EB3BA"/>
    <w:lvl w:ilvl="0" w:tplc="D0F273B4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3DAE7081"/>
    <w:multiLevelType w:val="hybridMultilevel"/>
    <w:tmpl w:val="C792BBD4"/>
    <w:lvl w:ilvl="0" w:tplc="7F707382">
      <w:start w:val="2"/>
      <w:numFmt w:val="japaneseCounting"/>
      <w:lvlText w:val="%1、"/>
      <w:lvlJc w:val="left"/>
      <w:pPr>
        <w:tabs>
          <w:tab w:val="num" w:pos="1674"/>
        </w:tabs>
        <w:ind w:left="167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 w15:restartNumberingAfterBreak="0">
    <w:nsid w:val="431D7167"/>
    <w:multiLevelType w:val="hybridMultilevel"/>
    <w:tmpl w:val="24320F48"/>
    <w:lvl w:ilvl="0" w:tplc="A2DA35B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477E7CF9"/>
    <w:multiLevelType w:val="hybridMultilevel"/>
    <w:tmpl w:val="D49AC536"/>
    <w:lvl w:ilvl="0" w:tplc="15548B6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 w15:restartNumberingAfterBreak="0">
    <w:nsid w:val="4B815777"/>
    <w:multiLevelType w:val="hybridMultilevel"/>
    <w:tmpl w:val="E8DE39F2"/>
    <w:lvl w:ilvl="0" w:tplc="F3EADD3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70A7122"/>
    <w:multiLevelType w:val="hybridMultilevel"/>
    <w:tmpl w:val="688C37D4"/>
    <w:lvl w:ilvl="0" w:tplc="22E2AD50">
      <w:start w:val="7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1" w15:restartNumberingAfterBreak="0">
    <w:nsid w:val="59F730D6"/>
    <w:multiLevelType w:val="hybridMultilevel"/>
    <w:tmpl w:val="76A2ACCE"/>
    <w:lvl w:ilvl="0" w:tplc="10ECB0C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6190184B"/>
    <w:multiLevelType w:val="hybridMultilevel"/>
    <w:tmpl w:val="568CB056"/>
    <w:lvl w:ilvl="0" w:tplc="B57E3D48">
      <w:start w:val="1"/>
      <w:numFmt w:val="decimal"/>
      <w:lvlText w:val="%1、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E971B0"/>
    <w:multiLevelType w:val="hybridMultilevel"/>
    <w:tmpl w:val="3F04CC0C"/>
    <w:lvl w:ilvl="0" w:tplc="FAA8C620">
      <w:start w:val="1"/>
      <w:numFmt w:val="decimal"/>
      <w:lvlText w:val="%1、"/>
      <w:lvlJc w:val="left"/>
      <w:pPr>
        <w:ind w:left="7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4" w15:restartNumberingAfterBreak="0">
    <w:nsid w:val="73FE3460"/>
    <w:multiLevelType w:val="hybridMultilevel"/>
    <w:tmpl w:val="0D386200"/>
    <w:lvl w:ilvl="0" w:tplc="C02ABB40">
      <w:start w:val="8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5" w15:restartNumberingAfterBreak="0">
    <w:nsid w:val="767A7BDE"/>
    <w:multiLevelType w:val="hybridMultilevel"/>
    <w:tmpl w:val="09A451A2"/>
    <w:lvl w:ilvl="0" w:tplc="CA14F656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4D"/>
    <w:rsid w:val="00047787"/>
    <w:rsid w:val="000478DE"/>
    <w:rsid w:val="000836ED"/>
    <w:rsid w:val="00091EC2"/>
    <w:rsid w:val="000F2CA3"/>
    <w:rsid w:val="0012053A"/>
    <w:rsid w:val="00121492"/>
    <w:rsid w:val="00150EC6"/>
    <w:rsid w:val="0019131C"/>
    <w:rsid w:val="001F0ABF"/>
    <w:rsid w:val="00205649"/>
    <w:rsid w:val="00291300"/>
    <w:rsid w:val="002E1772"/>
    <w:rsid w:val="002E4288"/>
    <w:rsid w:val="002E5ECA"/>
    <w:rsid w:val="0032328F"/>
    <w:rsid w:val="00330037"/>
    <w:rsid w:val="00355F61"/>
    <w:rsid w:val="0037412A"/>
    <w:rsid w:val="00380CA0"/>
    <w:rsid w:val="003811BB"/>
    <w:rsid w:val="0038362F"/>
    <w:rsid w:val="00423991"/>
    <w:rsid w:val="00447147"/>
    <w:rsid w:val="004768AE"/>
    <w:rsid w:val="004A32DE"/>
    <w:rsid w:val="004C5143"/>
    <w:rsid w:val="004D484F"/>
    <w:rsid w:val="004F4E24"/>
    <w:rsid w:val="005819B7"/>
    <w:rsid w:val="005955DB"/>
    <w:rsid w:val="00597586"/>
    <w:rsid w:val="005C4F3B"/>
    <w:rsid w:val="006037D5"/>
    <w:rsid w:val="006109C5"/>
    <w:rsid w:val="00627615"/>
    <w:rsid w:val="006802FA"/>
    <w:rsid w:val="0068266B"/>
    <w:rsid w:val="006860B1"/>
    <w:rsid w:val="00691FA7"/>
    <w:rsid w:val="006925A9"/>
    <w:rsid w:val="006933F9"/>
    <w:rsid w:val="00693B7B"/>
    <w:rsid w:val="006B1507"/>
    <w:rsid w:val="006B72E5"/>
    <w:rsid w:val="006D749C"/>
    <w:rsid w:val="006F1285"/>
    <w:rsid w:val="0071582B"/>
    <w:rsid w:val="0072666E"/>
    <w:rsid w:val="00772416"/>
    <w:rsid w:val="007D036D"/>
    <w:rsid w:val="007D2DA4"/>
    <w:rsid w:val="007D6138"/>
    <w:rsid w:val="007E24C6"/>
    <w:rsid w:val="008229A8"/>
    <w:rsid w:val="0082611B"/>
    <w:rsid w:val="0084376E"/>
    <w:rsid w:val="00871087"/>
    <w:rsid w:val="00876503"/>
    <w:rsid w:val="00885EC0"/>
    <w:rsid w:val="008927F4"/>
    <w:rsid w:val="008A2FD0"/>
    <w:rsid w:val="00903C23"/>
    <w:rsid w:val="00910506"/>
    <w:rsid w:val="009115A4"/>
    <w:rsid w:val="00954F3E"/>
    <w:rsid w:val="00957236"/>
    <w:rsid w:val="00974EA8"/>
    <w:rsid w:val="00976CEC"/>
    <w:rsid w:val="009775E0"/>
    <w:rsid w:val="00985D41"/>
    <w:rsid w:val="009A66F3"/>
    <w:rsid w:val="009C7937"/>
    <w:rsid w:val="009D6216"/>
    <w:rsid w:val="009D74A5"/>
    <w:rsid w:val="00A2341D"/>
    <w:rsid w:val="00A2399E"/>
    <w:rsid w:val="00A316A3"/>
    <w:rsid w:val="00A3658E"/>
    <w:rsid w:val="00A45C79"/>
    <w:rsid w:val="00A97FFD"/>
    <w:rsid w:val="00AE2F6F"/>
    <w:rsid w:val="00B42465"/>
    <w:rsid w:val="00B6274D"/>
    <w:rsid w:val="00C11A6E"/>
    <w:rsid w:val="00C54710"/>
    <w:rsid w:val="00C63DAC"/>
    <w:rsid w:val="00C645F2"/>
    <w:rsid w:val="00C902B8"/>
    <w:rsid w:val="00C90D60"/>
    <w:rsid w:val="00CA1D67"/>
    <w:rsid w:val="00CD3B41"/>
    <w:rsid w:val="00CE33A1"/>
    <w:rsid w:val="00CF34A5"/>
    <w:rsid w:val="00CF4809"/>
    <w:rsid w:val="00D070EA"/>
    <w:rsid w:val="00D36346"/>
    <w:rsid w:val="00D37F73"/>
    <w:rsid w:val="00D4039A"/>
    <w:rsid w:val="00D447DA"/>
    <w:rsid w:val="00D64C7C"/>
    <w:rsid w:val="00DE0D5E"/>
    <w:rsid w:val="00E1485C"/>
    <w:rsid w:val="00E26B37"/>
    <w:rsid w:val="00E315DA"/>
    <w:rsid w:val="00E91C23"/>
    <w:rsid w:val="00EC680E"/>
    <w:rsid w:val="00EE205C"/>
    <w:rsid w:val="00F13973"/>
    <w:rsid w:val="00F35E74"/>
    <w:rsid w:val="00F44292"/>
    <w:rsid w:val="00F94019"/>
    <w:rsid w:val="00FA2C95"/>
    <w:rsid w:val="00FB1E81"/>
    <w:rsid w:val="00FB37E9"/>
    <w:rsid w:val="00FD6C69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660E3"/>
  <w15:docId w15:val="{4C02E58E-F9E7-4B35-A42B-496CF9A2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0"/>
    <w:qFormat/>
    <w:rsid w:val="00CF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F4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F4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CF4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标题 1 字符"/>
    <w:basedOn w:val="a0"/>
    <w:link w:val="1"/>
    <w:rsid w:val="00CF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8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rsid w:val="00CF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CF4809"/>
    <w:rPr>
      <w:b/>
      <w:bCs/>
    </w:rPr>
  </w:style>
  <w:style w:type="paragraph" w:styleId="TOC">
    <w:name w:val="TOC Heading"/>
    <w:basedOn w:val="1"/>
    <w:next w:val="a"/>
    <w:unhideWhenUsed/>
    <w:qFormat/>
    <w:rsid w:val="00CF4809"/>
    <w:pPr>
      <w:outlineLvl w:val="9"/>
    </w:pPr>
  </w:style>
  <w:style w:type="character" w:customStyle="1" w:styleId="20">
    <w:name w:val="标题 2 字符"/>
    <w:basedOn w:val="a0"/>
    <w:link w:val="2"/>
    <w:rsid w:val="00CF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标题 4 字符"/>
    <w:basedOn w:val="a0"/>
    <w:link w:val="4"/>
    <w:uiPriority w:val="9"/>
    <w:rsid w:val="00CF4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sid w:val="00CF4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rsid w:val="00CF4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CF4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nhideWhenUsed/>
    <w:qFormat/>
    <w:rsid w:val="00CF4809"/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F4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副标题 字符"/>
    <w:basedOn w:val="a0"/>
    <w:link w:val="a7"/>
    <w:uiPriority w:val="11"/>
    <w:rsid w:val="00CF4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CF4809"/>
    <w:rPr>
      <w:i/>
      <w:iCs/>
    </w:rPr>
  </w:style>
  <w:style w:type="paragraph" w:styleId="aa">
    <w:name w:val="No Spacing"/>
    <w:link w:val="ab"/>
    <w:qFormat/>
    <w:rsid w:val="00CF4809"/>
    <w:pPr>
      <w:spacing w:after="0" w:line="240" w:lineRule="auto"/>
    </w:pPr>
  </w:style>
  <w:style w:type="paragraph" w:styleId="ac">
    <w:name w:val="List Paragraph"/>
    <w:basedOn w:val="a"/>
    <w:qFormat/>
    <w:rsid w:val="00CF480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F4809"/>
    <w:rPr>
      <w:i/>
      <w:iCs/>
      <w:color w:val="000000" w:themeColor="text1"/>
    </w:rPr>
  </w:style>
  <w:style w:type="character" w:customStyle="1" w:styleId="ae">
    <w:name w:val="引用 字符"/>
    <w:basedOn w:val="a0"/>
    <w:link w:val="ad"/>
    <w:uiPriority w:val="29"/>
    <w:rsid w:val="00CF480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F4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明显引用 字符"/>
    <w:basedOn w:val="a0"/>
    <w:link w:val="af"/>
    <w:uiPriority w:val="30"/>
    <w:rsid w:val="00CF480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CF480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CF480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CF480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CF480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F4809"/>
    <w:rPr>
      <w:b/>
      <w:bCs/>
      <w:smallCaps/>
      <w:spacing w:val="5"/>
    </w:rPr>
  </w:style>
  <w:style w:type="paragraph" w:styleId="af6">
    <w:name w:val="header"/>
    <w:basedOn w:val="a"/>
    <w:link w:val="af7"/>
    <w:unhideWhenUsed/>
    <w:rsid w:val="00B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rsid w:val="00B6274D"/>
    <w:rPr>
      <w:sz w:val="18"/>
      <w:szCs w:val="18"/>
    </w:rPr>
  </w:style>
  <w:style w:type="paragraph" w:styleId="af8">
    <w:name w:val="footer"/>
    <w:basedOn w:val="a"/>
    <w:link w:val="af9"/>
    <w:unhideWhenUsed/>
    <w:rsid w:val="00B627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rsid w:val="00B6274D"/>
    <w:rPr>
      <w:sz w:val="18"/>
      <w:szCs w:val="18"/>
    </w:rPr>
  </w:style>
  <w:style w:type="character" w:styleId="afa">
    <w:name w:val="page number"/>
    <w:basedOn w:val="a0"/>
    <w:rsid w:val="00B6274D"/>
  </w:style>
  <w:style w:type="character" w:styleId="afb">
    <w:name w:val="Hyperlink"/>
    <w:basedOn w:val="a0"/>
    <w:uiPriority w:val="99"/>
    <w:rsid w:val="00B6274D"/>
    <w:rPr>
      <w:color w:val="0000FF"/>
      <w:u w:val="single"/>
    </w:rPr>
  </w:style>
  <w:style w:type="character" w:customStyle="1" w:styleId="f14b1">
    <w:name w:val="f14b1"/>
    <w:basedOn w:val="a0"/>
    <w:rsid w:val="00B6274D"/>
    <w:rPr>
      <w:b/>
      <w:bCs/>
      <w:sz w:val="21"/>
      <w:szCs w:val="21"/>
    </w:rPr>
  </w:style>
  <w:style w:type="character" w:customStyle="1" w:styleId="afc">
    <w:name w:val="正文文本 字符"/>
    <w:basedOn w:val="a0"/>
    <w:link w:val="afd"/>
    <w:rsid w:val="00B6274D"/>
    <w:rPr>
      <w:rFonts w:eastAsia="楷体_GB2312"/>
      <w:b/>
      <w:bCs/>
      <w:kern w:val="2"/>
      <w:sz w:val="44"/>
      <w:szCs w:val="24"/>
    </w:rPr>
  </w:style>
  <w:style w:type="character" w:customStyle="1" w:styleId="ab">
    <w:name w:val="无间隔 字符"/>
    <w:basedOn w:val="a0"/>
    <w:link w:val="aa"/>
    <w:rsid w:val="00B6274D"/>
  </w:style>
  <w:style w:type="character" w:customStyle="1" w:styleId="afe">
    <w:name w:val="批注框文本 字符"/>
    <w:basedOn w:val="a0"/>
    <w:link w:val="aff"/>
    <w:rsid w:val="00B6274D"/>
    <w:rPr>
      <w:kern w:val="2"/>
      <w:sz w:val="18"/>
      <w:szCs w:val="18"/>
    </w:rPr>
  </w:style>
  <w:style w:type="paragraph" w:styleId="aff0">
    <w:name w:val="Body Text Indent"/>
    <w:basedOn w:val="a"/>
    <w:link w:val="aff1"/>
    <w:rsid w:val="00B6274D"/>
    <w:pPr>
      <w:ind w:firstLine="540"/>
    </w:pPr>
    <w:rPr>
      <w:sz w:val="28"/>
    </w:rPr>
  </w:style>
  <w:style w:type="character" w:customStyle="1" w:styleId="aff1">
    <w:name w:val="正文文本缩进 字符"/>
    <w:basedOn w:val="a0"/>
    <w:link w:val="aff0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31">
    <w:name w:val="Body Text Indent 3"/>
    <w:basedOn w:val="a"/>
    <w:link w:val="32"/>
    <w:rsid w:val="00B6274D"/>
    <w:pPr>
      <w:spacing w:line="360" w:lineRule="auto"/>
      <w:ind w:leftChars="685" w:left="1438" w:firstLine="2"/>
    </w:pPr>
    <w:rPr>
      <w:sz w:val="28"/>
    </w:rPr>
  </w:style>
  <w:style w:type="character" w:customStyle="1" w:styleId="32">
    <w:name w:val="正文文本缩进 3 字符"/>
    <w:basedOn w:val="a0"/>
    <w:link w:val="31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character" w:customStyle="1" w:styleId="Char1">
    <w:name w:val="页眉 Char1"/>
    <w:basedOn w:val="a0"/>
    <w:uiPriority w:val="99"/>
    <w:semiHidden/>
    <w:rsid w:val="00B6274D"/>
    <w:rPr>
      <w:kern w:val="2"/>
      <w:sz w:val="18"/>
      <w:szCs w:val="18"/>
    </w:rPr>
  </w:style>
  <w:style w:type="paragraph" w:styleId="21">
    <w:name w:val="List 2"/>
    <w:basedOn w:val="a"/>
    <w:rsid w:val="00B6274D"/>
    <w:pPr>
      <w:ind w:leftChars="200" w:left="100" w:hangingChars="200" w:hanging="200"/>
    </w:pPr>
  </w:style>
  <w:style w:type="paragraph" w:styleId="aff2">
    <w:name w:val="Date"/>
    <w:basedOn w:val="a"/>
    <w:next w:val="a"/>
    <w:link w:val="aff3"/>
    <w:rsid w:val="00B6274D"/>
    <w:pPr>
      <w:ind w:leftChars="2500" w:left="100"/>
    </w:pPr>
  </w:style>
  <w:style w:type="character" w:customStyle="1" w:styleId="aff3">
    <w:name w:val="日期 字符"/>
    <w:basedOn w:val="a0"/>
    <w:link w:val="aff2"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f4">
    <w:name w:val="Block Text"/>
    <w:basedOn w:val="a"/>
    <w:rsid w:val="00B6274D"/>
    <w:pPr>
      <w:spacing w:line="360" w:lineRule="auto"/>
      <w:ind w:left="432" w:rightChars="205" w:right="430"/>
    </w:pPr>
    <w:rPr>
      <w:rFonts w:ascii="宋体" w:hAnsi="宋体"/>
      <w:color w:val="000000"/>
    </w:rPr>
  </w:style>
  <w:style w:type="paragraph" w:styleId="22">
    <w:name w:val="toc 2"/>
    <w:basedOn w:val="a"/>
    <w:next w:val="a"/>
    <w:rsid w:val="00B6274D"/>
    <w:pPr>
      <w:ind w:leftChars="200" w:left="420"/>
    </w:pPr>
  </w:style>
  <w:style w:type="character" w:customStyle="1" w:styleId="Char10">
    <w:name w:val="标题 Char1"/>
    <w:basedOn w:val="a0"/>
    <w:rsid w:val="00B627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3">
    <w:name w:val="Body Text 2"/>
    <w:basedOn w:val="a"/>
    <w:link w:val="24"/>
    <w:rsid w:val="00B6274D"/>
    <w:rPr>
      <w:sz w:val="28"/>
      <w:szCs w:val="28"/>
    </w:rPr>
  </w:style>
  <w:style w:type="character" w:customStyle="1" w:styleId="24">
    <w:name w:val="正文文本 2 字符"/>
    <w:basedOn w:val="a0"/>
    <w:link w:val="23"/>
    <w:rsid w:val="00B6274D"/>
    <w:rPr>
      <w:rFonts w:ascii="Times New Roman" w:eastAsia="宋体" w:hAnsi="Times New Roman" w:cs="Times New Roman"/>
      <w:kern w:val="2"/>
      <w:sz w:val="28"/>
      <w:szCs w:val="28"/>
      <w:lang w:eastAsia="zh-CN" w:bidi="ar-SA"/>
    </w:rPr>
  </w:style>
  <w:style w:type="paragraph" w:styleId="25">
    <w:name w:val="Body Text Indent 2"/>
    <w:basedOn w:val="a"/>
    <w:link w:val="26"/>
    <w:rsid w:val="00B6274D"/>
    <w:pPr>
      <w:ind w:firstLineChars="200" w:firstLine="560"/>
    </w:pPr>
    <w:rPr>
      <w:sz w:val="28"/>
    </w:rPr>
  </w:style>
  <w:style w:type="character" w:customStyle="1" w:styleId="26">
    <w:name w:val="正文文本缩进 2 字符"/>
    <w:basedOn w:val="a0"/>
    <w:link w:val="25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11">
    <w:name w:val="toc 1"/>
    <w:basedOn w:val="a"/>
    <w:next w:val="a"/>
    <w:autoRedefine/>
    <w:uiPriority w:val="39"/>
    <w:rsid w:val="00B6274D"/>
    <w:pPr>
      <w:tabs>
        <w:tab w:val="right" w:leader="dot" w:pos="9086"/>
      </w:tabs>
      <w:spacing w:line="400" w:lineRule="exact"/>
    </w:pPr>
    <w:rPr>
      <w:rFonts w:ascii="Cambria" w:eastAsia="仿宋_GB2312" w:hAnsi="Cambria"/>
      <w:b/>
      <w:bCs/>
      <w:noProof/>
      <w:sz w:val="24"/>
    </w:rPr>
  </w:style>
  <w:style w:type="paragraph" w:styleId="aff5">
    <w:name w:val="Normal (Web)"/>
    <w:basedOn w:val="a"/>
    <w:rsid w:val="00B627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">
    <w:name w:val="Balloon Text"/>
    <w:basedOn w:val="a"/>
    <w:link w:val="afe"/>
    <w:rsid w:val="00B6274D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Char11">
    <w:name w:val="批注框文本 Char1"/>
    <w:basedOn w:val="a0"/>
    <w:uiPriority w:val="99"/>
    <w:semiHidden/>
    <w:rsid w:val="00B6274D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33">
    <w:name w:val="Body Text 3"/>
    <w:basedOn w:val="a"/>
    <w:link w:val="34"/>
    <w:rsid w:val="00B6274D"/>
    <w:rPr>
      <w:sz w:val="24"/>
    </w:rPr>
  </w:style>
  <w:style w:type="character" w:customStyle="1" w:styleId="34">
    <w:name w:val="正文文本 3 字符"/>
    <w:basedOn w:val="a0"/>
    <w:link w:val="33"/>
    <w:rsid w:val="00B6274D"/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ff6">
    <w:name w:val="Normal Indent"/>
    <w:basedOn w:val="a"/>
    <w:rsid w:val="00B6274D"/>
    <w:pPr>
      <w:ind w:firstLineChars="200" w:firstLine="420"/>
    </w:pPr>
  </w:style>
  <w:style w:type="paragraph" w:styleId="afd">
    <w:name w:val="Body Text"/>
    <w:basedOn w:val="a"/>
    <w:link w:val="afc"/>
    <w:rsid w:val="00B6274D"/>
    <w:pPr>
      <w:jc w:val="center"/>
    </w:pPr>
    <w:rPr>
      <w:rFonts w:asciiTheme="minorHAnsi" w:eastAsia="楷体_GB2312" w:hAnsiTheme="minorHAnsi" w:cstheme="minorBidi"/>
      <w:b/>
      <w:bCs/>
      <w:sz w:val="44"/>
      <w:lang w:eastAsia="en-US" w:bidi="en-US"/>
    </w:rPr>
  </w:style>
  <w:style w:type="character" w:customStyle="1" w:styleId="Char12">
    <w:name w:val="正文文本 Char1"/>
    <w:basedOn w:val="a0"/>
    <w:uiPriority w:val="99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table" w:styleId="aff7">
    <w:name w:val="Table Grid"/>
    <w:basedOn w:val="a1"/>
    <w:uiPriority w:val="59"/>
    <w:rsid w:val="00B6274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toc 3"/>
    <w:basedOn w:val="a"/>
    <w:next w:val="a"/>
    <w:autoRedefine/>
    <w:uiPriority w:val="39"/>
    <w:rsid w:val="00B6274D"/>
    <w:pPr>
      <w:ind w:leftChars="400" w:left="840"/>
    </w:pPr>
  </w:style>
  <w:style w:type="character" w:customStyle="1" w:styleId="BodyTextChar">
    <w:name w:val="Body Text Char"/>
    <w:basedOn w:val="a0"/>
    <w:locked/>
    <w:rsid w:val="00B6274D"/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ff8">
    <w:name w:val="Document Map"/>
    <w:basedOn w:val="a"/>
    <w:link w:val="aff9"/>
    <w:semiHidden/>
    <w:rsid w:val="00B6274D"/>
    <w:pPr>
      <w:shd w:val="clear" w:color="auto" w:fill="000080"/>
    </w:pPr>
  </w:style>
  <w:style w:type="character" w:customStyle="1" w:styleId="aff9">
    <w:name w:val="文档结构图 字符"/>
    <w:basedOn w:val="a0"/>
    <w:link w:val="aff8"/>
    <w:semiHidden/>
    <w:rsid w:val="00B6274D"/>
    <w:rPr>
      <w:rFonts w:ascii="Times New Roman" w:eastAsia="宋体" w:hAnsi="Times New Roman" w:cs="Times New Roman"/>
      <w:kern w:val="2"/>
      <w:sz w:val="21"/>
      <w:szCs w:val="24"/>
      <w:shd w:val="clear" w:color="auto" w:fill="000080"/>
      <w:lang w:eastAsia="zh-CN" w:bidi="ar-SA"/>
    </w:rPr>
  </w:style>
  <w:style w:type="character" w:styleId="affa">
    <w:name w:val="annotation reference"/>
    <w:basedOn w:val="a0"/>
    <w:semiHidden/>
    <w:rsid w:val="00B6274D"/>
    <w:rPr>
      <w:sz w:val="21"/>
      <w:szCs w:val="21"/>
    </w:rPr>
  </w:style>
  <w:style w:type="paragraph" w:styleId="12">
    <w:name w:val="index 1"/>
    <w:basedOn w:val="a"/>
    <w:next w:val="a"/>
    <w:autoRedefine/>
    <w:semiHidden/>
    <w:rsid w:val="00B6274D"/>
  </w:style>
  <w:style w:type="paragraph" w:styleId="affb">
    <w:name w:val="annotation text"/>
    <w:basedOn w:val="a"/>
    <w:link w:val="affc"/>
    <w:semiHidden/>
    <w:rsid w:val="00B6274D"/>
    <w:pPr>
      <w:jc w:val="left"/>
    </w:pPr>
  </w:style>
  <w:style w:type="character" w:customStyle="1" w:styleId="affc">
    <w:name w:val="批注文字 字符"/>
    <w:basedOn w:val="a0"/>
    <w:link w:val="affb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fd">
    <w:name w:val="annotation subject"/>
    <w:basedOn w:val="affb"/>
    <w:next w:val="affb"/>
    <w:link w:val="affe"/>
    <w:semiHidden/>
    <w:rsid w:val="00B6274D"/>
    <w:rPr>
      <w:b/>
      <w:bCs/>
    </w:rPr>
  </w:style>
  <w:style w:type="character" w:customStyle="1" w:styleId="affe">
    <w:name w:val="批注主题 字符"/>
    <w:basedOn w:val="affc"/>
    <w:link w:val="affd"/>
    <w:semiHidden/>
    <w:rsid w:val="00B6274D"/>
    <w:rPr>
      <w:rFonts w:ascii="Times New Roman" w:eastAsia="宋体" w:hAnsi="Times New Roman" w:cs="Times New Roman"/>
      <w:b/>
      <w:bCs/>
      <w:kern w:val="2"/>
      <w:sz w:val="21"/>
      <w:szCs w:val="24"/>
      <w:lang w:eastAsia="zh-CN" w:bidi="ar-SA"/>
    </w:rPr>
  </w:style>
  <w:style w:type="table" w:customStyle="1" w:styleId="13">
    <w:name w:val="网格型1"/>
    <w:basedOn w:val="a1"/>
    <w:next w:val="aff7"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36E2-6401-44CD-80C9-9EC38A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1133</Characters>
  <Application>Microsoft Office Word</Application>
  <DocSecurity>0</DocSecurity>
  <Lines>9</Lines>
  <Paragraphs>2</Paragraphs>
  <ScaleCrop>false</ScaleCrop>
  <Company>DELL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陈永胜</dc:creator>
  <cp:keywords/>
  <dc:description/>
  <cp:lastModifiedBy>Shen, ZY Zhi Yong (沈志勇)</cp:lastModifiedBy>
  <cp:revision>11</cp:revision>
  <cp:lastPrinted>2021-08-31T09:30:00Z</cp:lastPrinted>
  <dcterms:created xsi:type="dcterms:W3CDTF">2021-06-22T06:26:00Z</dcterms:created>
  <dcterms:modified xsi:type="dcterms:W3CDTF">2021-08-31T09:30:00Z</dcterms:modified>
</cp:coreProperties>
</file>